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1F3C" w14:textId="77777777" w:rsidR="00E57FFD" w:rsidRDefault="00E57FFD" w:rsidP="00494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14:paraId="32751F3D" w14:textId="41762387" w:rsidR="00E57FFD" w:rsidRDefault="009E34AD" w:rsidP="00494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34AD">
        <w:rPr>
          <w:rFonts w:ascii="Times New Roman" w:hAnsi="Times New Roman" w:cs="Times New Roman"/>
          <w:sz w:val="28"/>
          <w:szCs w:val="28"/>
        </w:rPr>
        <w:t>II Национальн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34AD">
        <w:rPr>
          <w:rFonts w:ascii="Times New Roman" w:hAnsi="Times New Roman" w:cs="Times New Roman"/>
          <w:sz w:val="28"/>
          <w:szCs w:val="28"/>
        </w:rPr>
        <w:t xml:space="preserve"> (всероссийск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E34AD">
        <w:rPr>
          <w:rFonts w:ascii="Times New Roman" w:hAnsi="Times New Roman" w:cs="Times New Roman"/>
          <w:sz w:val="28"/>
          <w:szCs w:val="28"/>
        </w:rPr>
        <w:t xml:space="preserve">) </w:t>
      </w:r>
      <w:r w:rsidR="00E57FFD">
        <w:rPr>
          <w:rFonts w:ascii="Times New Roman" w:hAnsi="Times New Roman" w:cs="Times New Roman"/>
          <w:sz w:val="28"/>
          <w:szCs w:val="28"/>
        </w:rPr>
        <w:t>научно-практической конференции</w:t>
      </w:r>
    </w:p>
    <w:p w14:paraId="32751F3E" w14:textId="77777777" w:rsidR="00E57FFD" w:rsidRDefault="00E57FFD" w:rsidP="00494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«Современные технологии в инженерных системах и городском хозяйстве»</w:t>
      </w:r>
    </w:p>
    <w:p w14:paraId="32751F3F" w14:textId="797D7B77" w:rsidR="00E57FFD" w:rsidRDefault="002749DE" w:rsidP="00494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9E34AD">
        <w:rPr>
          <w:rFonts w:ascii="Times New Roman" w:hAnsi="Times New Roman" w:cs="Times New Roman"/>
          <w:sz w:val="28"/>
          <w:szCs w:val="28"/>
        </w:rPr>
        <w:t xml:space="preserve"> </w:t>
      </w:r>
      <w:r w:rsidR="00F305B0">
        <w:rPr>
          <w:rFonts w:ascii="Times New Roman" w:hAnsi="Times New Roman" w:cs="Times New Roman"/>
          <w:sz w:val="28"/>
          <w:szCs w:val="28"/>
        </w:rPr>
        <w:t>– 2</w:t>
      </w:r>
      <w:r>
        <w:rPr>
          <w:rFonts w:ascii="Times New Roman" w:hAnsi="Times New Roman" w:cs="Times New Roman"/>
          <w:sz w:val="28"/>
          <w:szCs w:val="28"/>
        </w:rPr>
        <w:t>8</w:t>
      </w:r>
      <w:r w:rsidR="00F305B0">
        <w:rPr>
          <w:rFonts w:ascii="Times New Roman" w:hAnsi="Times New Roman" w:cs="Times New Roman"/>
          <w:sz w:val="28"/>
          <w:szCs w:val="28"/>
        </w:rPr>
        <w:t>.03.202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1D93079E" w14:textId="60BE8335" w:rsidR="00D9702A" w:rsidRDefault="00D9702A" w:rsidP="004949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 2-я Красноармейская, д. 4</w:t>
      </w:r>
    </w:p>
    <w:p w14:paraId="32751F40" w14:textId="77777777" w:rsidR="003C5B5E" w:rsidRPr="003C5B5E" w:rsidRDefault="003C5B5E" w:rsidP="004949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AD9F52" w14:textId="77777777" w:rsidR="009E34AD" w:rsidRDefault="009E34AD" w:rsidP="009E3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Pr="00F305B0">
        <w:rPr>
          <w:rFonts w:ascii="Times New Roman" w:hAnsi="Times New Roman" w:cs="Times New Roman"/>
          <w:b/>
          <w:sz w:val="28"/>
          <w:szCs w:val="28"/>
        </w:rPr>
        <w:t>.03.202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14:paraId="6BB4178D" w14:textId="76F85FF3" w:rsidR="009E34AD" w:rsidRDefault="003C5B5E" w:rsidP="009E34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4F1">
        <w:rPr>
          <w:rFonts w:ascii="Times New Roman" w:hAnsi="Times New Roman" w:cs="Times New Roman"/>
          <w:b/>
          <w:sz w:val="28"/>
          <w:szCs w:val="28"/>
          <w:u w:val="single"/>
        </w:rPr>
        <w:t>Пленарное заседание</w:t>
      </w:r>
    </w:p>
    <w:p w14:paraId="32751F41" w14:textId="3185E47D" w:rsidR="003C5B5E" w:rsidRDefault="00F305B0" w:rsidP="009E3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05B0">
        <w:rPr>
          <w:rFonts w:ascii="Times New Roman" w:hAnsi="Times New Roman" w:cs="Times New Roman"/>
          <w:b/>
          <w:sz w:val="28"/>
          <w:szCs w:val="28"/>
        </w:rPr>
        <w:t>зал Ученого совета университета</w:t>
      </w:r>
    </w:p>
    <w:p w14:paraId="32751F42" w14:textId="77777777" w:rsidR="003C5B5E" w:rsidRDefault="003C5B5E" w:rsidP="004949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3C5B5E" w14:paraId="32751F45" w14:textId="77777777" w:rsidTr="00071562">
        <w:tc>
          <w:tcPr>
            <w:tcW w:w="2046" w:type="dxa"/>
          </w:tcPr>
          <w:p w14:paraId="32751F43" w14:textId="77777777" w:rsidR="003C5B5E" w:rsidRPr="000844B0" w:rsidRDefault="003C5B5E" w:rsidP="005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</w:tcPr>
          <w:p w14:paraId="32751F44" w14:textId="77777777" w:rsidR="003C5B5E" w:rsidRPr="000844B0" w:rsidRDefault="003C5B5E" w:rsidP="00573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3C5B5E" w14:paraId="32751F49" w14:textId="77777777" w:rsidTr="00071562">
        <w:tc>
          <w:tcPr>
            <w:tcW w:w="2046" w:type="dxa"/>
          </w:tcPr>
          <w:p w14:paraId="32751F46" w14:textId="77777777" w:rsidR="003C5B5E" w:rsidRDefault="003C5B5E" w:rsidP="00274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49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0E547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2749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6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9" w:type="dxa"/>
          </w:tcPr>
          <w:p w14:paraId="32751F47" w14:textId="77777777" w:rsidR="003C5B5E" w:rsidRDefault="003C5B5E" w:rsidP="008B778F">
            <w:pP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Приветственное слово к участникам конференции</w:t>
            </w:r>
          </w:p>
          <w:p w14:paraId="32751F48" w14:textId="77777777" w:rsidR="003C5B5E" w:rsidRPr="003C5B5E" w:rsidRDefault="000E547D" w:rsidP="008B77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3C5B5E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Королев Е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вгений </w:t>
            </w:r>
            <w:r w:rsidRPr="003C5B5E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алерьевич,</w:t>
            </w:r>
            <w:r w:rsidRPr="003C5B5E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3C5B5E" w:rsidRPr="003C5B5E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роректор по научной </w:t>
            </w:r>
            <w:r w:rsidR="00EA64B1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="00EA64B1" w:rsidRPr="00D9702A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еятельности</w:t>
            </w:r>
            <w:r w:rsidR="003C5B5E" w:rsidRPr="003C5B5E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профессор </w:t>
            </w:r>
            <w:r w:rsidR="00F50518" w:rsidRPr="00F50518">
              <w:rPr>
                <w:rStyle w:val="normaltextrun"/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(п</w:t>
            </w:r>
            <w:r w:rsidR="00F50518" w:rsidRPr="00F50518">
              <w:rPr>
                <w:rStyle w:val="normaltextrun"/>
                <w:iCs/>
                <w:color w:val="000000"/>
                <w:sz w:val="24"/>
                <w:szCs w:val="24"/>
                <w:shd w:val="clear" w:color="auto" w:fill="FFFFFF"/>
              </w:rPr>
              <w:t>о согласованию)</w:t>
            </w:r>
          </w:p>
        </w:tc>
      </w:tr>
      <w:tr w:rsidR="003C5B5E" w14:paraId="32751F4E" w14:textId="77777777" w:rsidTr="00071562">
        <w:tc>
          <w:tcPr>
            <w:tcW w:w="2046" w:type="dxa"/>
          </w:tcPr>
          <w:p w14:paraId="32751F4A" w14:textId="77777777" w:rsidR="003C5B5E" w:rsidRPr="000844B0" w:rsidRDefault="00B245C9" w:rsidP="0050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14.20:14.</w:t>
            </w:r>
            <w:r w:rsidR="0050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9" w:type="dxa"/>
          </w:tcPr>
          <w:p w14:paraId="32751F4B" w14:textId="77777777" w:rsidR="002E0C7D" w:rsidRPr="002E0C7D" w:rsidRDefault="002E0C7D" w:rsidP="008B77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0C7D">
              <w:rPr>
                <w:rFonts w:ascii="Times New Roman" w:hAnsi="Times New Roman" w:cs="Times New Roman"/>
                <w:bCs/>
                <w:sz w:val="24"/>
                <w:szCs w:val="24"/>
              </w:rPr>
              <w:t>Направления адаптации сетей водоотведения поверхностного стока к условиям совокупного влияния урбанизации и изменения климата</w:t>
            </w:r>
          </w:p>
          <w:p w14:paraId="32751F4C" w14:textId="77777777" w:rsidR="002E0C7D" w:rsidRPr="002E0C7D" w:rsidRDefault="002E0C7D" w:rsidP="008B77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proofErr w:type="spellStart"/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Ковжаровская</w:t>
            </w:r>
            <w:proofErr w:type="spellEnd"/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Ирина Борисовна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иректор департамента Схем водоснабжения и водоотведения и гидравлического моделирования ГУП «Водоканал Санкт-Петербурга»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</w:p>
          <w:p w14:paraId="32751F4D" w14:textId="77777777" w:rsidR="003C5B5E" w:rsidRPr="000E547D" w:rsidRDefault="002E0C7D" w:rsidP="008B778F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Игнатчик Светлана Юрьевна</w:t>
            </w:r>
            <w:r w:rsidR="002379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,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д-р техн. наук, профессор Санкт-Петербургск</w:t>
            </w:r>
            <w:r w:rsidR="002379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ого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государственн</w:t>
            </w:r>
            <w:r w:rsidR="002379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ого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архитектурно-строительн</w:t>
            </w:r>
            <w:r w:rsidR="002379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ого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университет</w:t>
            </w:r>
            <w:r w:rsidR="0023799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</w:t>
            </w:r>
            <w:r w:rsidRPr="002E0C7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</w:p>
        </w:tc>
      </w:tr>
      <w:tr w:rsidR="003C5B5E" w14:paraId="32751F54" w14:textId="77777777" w:rsidTr="00071562">
        <w:tc>
          <w:tcPr>
            <w:tcW w:w="2046" w:type="dxa"/>
          </w:tcPr>
          <w:p w14:paraId="32751F4F" w14:textId="77777777" w:rsidR="003C5B5E" w:rsidRPr="000844B0" w:rsidRDefault="008B778F" w:rsidP="0050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50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0:15.</w:t>
            </w:r>
            <w:r w:rsidR="00504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9" w:type="dxa"/>
          </w:tcPr>
          <w:p w14:paraId="32751F50" w14:textId="77777777" w:rsidR="007B5392" w:rsidRPr="007B5392" w:rsidRDefault="007B5392" w:rsidP="008B77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539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Проектная и декларируемая точность измерений стенда СПбГАСУ </w:t>
            </w:r>
          </w:p>
          <w:p w14:paraId="32751F51" w14:textId="77777777" w:rsidR="003C5B5E" w:rsidRPr="007B5392" w:rsidRDefault="007B5392" w:rsidP="008B77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B5392">
              <w:rPr>
                <w:rFonts w:ascii="Times New Roman" w:hAnsi="Times New Roman" w:cs="Times New Roman"/>
                <w:iCs/>
                <w:sz w:val="24"/>
                <w:szCs w:val="24"/>
              </w:rPr>
              <w:t>КТК-1200</w:t>
            </w:r>
          </w:p>
          <w:p w14:paraId="32751F52" w14:textId="77777777" w:rsidR="008B778F" w:rsidRPr="008B778F" w:rsidRDefault="007B5392" w:rsidP="008B778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Соколов Николай Александрович, д.т.н., действительный член Метрологической академии, член корреспондент Международной академии холода, представитель РФ по обеспечению единства измерений в BIPM (Париж, 2002-2024),</w:t>
            </w:r>
          </w:p>
          <w:p w14:paraId="32751F53" w14:textId="77777777" w:rsidR="007B5392" w:rsidRPr="007B5392" w:rsidRDefault="007B5392" w:rsidP="008B778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Соколов А</w:t>
            </w:r>
            <w:r w:rsidR="008B778F"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лександр </w:t>
            </w: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Н</w:t>
            </w:r>
            <w:r w:rsidR="008B778F"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иколаевич</w:t>
            </w: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, к.т.н.</w:t>
            </w:r>
            <w:r w:rsidR="008B778F"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ст. преподаватель каф</w:t>
            </w:r>
            <w:r w:rsidR="008B778F"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едры</w:t>
            </w: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8B778F"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троительной физики, электроэнергетики и электротехники</w:t>
            </w:r>
            <w:r w:rsidR="008B778F"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Санкт-Петербургского архитектурно-строительного университета</w:t>
            </w:r>
            <w:r w:rsidRPr="008B778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D6248" w14:paraId="32751F58" w14:textId="77777777" w:rsidTr="00071562">
        <w:tc>
          <w:tcPr>
            <w:tcW w:w="2046" w:type="dxa"/>
          </w:tcPr>
          <w:p w14:paraId="32751F55" w14:textId="77777777" w:rsidR="00FD6248" w:rsidRPr="000844B0" w:rsidRDefault="00A31EFC" w:rsidP="0050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5043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0:15.</w:t>
            </w:r>
            <w:r w:rsidR="00504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9" w:type="dxa"/>
          </w:tcPr>
          <w:p w14:paraId="32751F56" w14:textId="77777777" w:rsidR="00FD6248" w:rsidRDefault="00A31EFC" w:rsidP="008B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1EFC">
              <w:rPr>
                <w:rFonts w:ascii="Times New Roman" w:hAnsi="Times New Roman" w:cs="Times New Roman"/>
                <w:sz w:val="24"/>
                <w:szCs w:val="24"/>
              </w:rPr>
              <w:t>Реконструировать существующую котельную или строить новую? Перспективы развития отечественного энергосберегающего оборудования</w:t>
            </w:r>
          </w:p>
          <w:p w14:paraId="32751F57" w14:textId="77777777" w:rsidR="00A31EFC" w:rsidRPr="00A31EFC" w:rsidRDefault="00A31EFC" w:rsidP="008B778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3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Новиков Олег Николаевич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Pr="00A3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ген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еральный </w:t>
            </w:r>
            <w:r w:rsidRPr="00A31EF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директор АО НПФ "Уран-СПб"</w:t>
            </w:r>
          </w:p>
        </w:tc>
      </w:tr>
      <w:tr w:rsidR="00DC10A8" w14:paraId="32751F5C" w14:textId="77777777" w:rsidTr="00071562">
        <w:tc>
          <w:tcPr>
            <w:tcW w:w="2046" w:type="dxa"/>
          </w:tcPr>
          <w:p w14:paraId="32751F59" w14:textId="77777777" w:rsidR="00DC10A8" w:rsidRDefault="00DC10A8" w:rsidP="005043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15.20:15.</w:t>
            </w:r>
            <w:r w:rsidR="00504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299" w:type="dxa"/>
          </w:tcPr>
          <w:p w14:paraId="32751F5A" w14:textId="77777777" w:rsidR="00DC10A8" w:rsidRDefault="00DC10A8" w:rsidP="008B7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C10A8">
              <w:rPr>
                <w:rFonts w:ascii="Times New Roman" w:hAnsi="Times New Roman" w:cs="Times New Roman"/>
                <w:sz w:val="24"/>
                <w:szCs w:val="24"/>
              </w:rPr>
              <w:t>овременные методы автоматизированного мониторинга деформационных процессов</w:t>
            </w:r>
          </w:p>
          <w:p w14:paraId="32751F5B" w14:textId="77777777" w:rsidR="00DC10A8" w:rsidRPr="00DC10A8" w:rsidRDefault="00DC10A8" w:rsidP="00DC10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C10A8">
              <w:rPr>
                <w:rFonts w:ascii="Times New Roman" w:hAnsi="Times New Roman" w:cs="Times New Roman"/>
                <w:i/>
                <w:sz w:val="24"/>
                <w:szCs w:val="24"/>
              </w:rPr>
              <w:t>Палкин</w:t>
            </w:r>
            <w:proofErr w:type="spellEnd"/>
            <w:r w:rsidRPr="00DC10A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Павел Олегович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Pr="00DC10A8">
              <w:rPr>
                <w:rFonts w:ascii="Times New Roman" w:hAnsi="Times New Roman" w:cs="Times New Roman"/>
                <w:i/>
                <w:sz w:val="24"/>
                <w:szCs w:val="24"/>
              </w:rPr>
              <w:t>родакт</w:t>
            </w:r>
            <w:proofErr w:type="spellEnd"/>
            <w:r w:rsidRPr="00DC10A8">
              <w:rPr>
                <w:rFonts w:ascii="Times New Roman" w:hAnsi="Times New Roman" w:cs="Times New Roman"/>
                <w:i/>
                <w:sz w:val="24"/>
                <w:szCs w:val="24"/>
              </w:rPr>
              <w:t>-менеджер по развитию направления ГНСС-мониторинга АО "ПРИН" </w:t>
            </w:r>
          </w:p>
        </w:tc>
      </w:tr>
      <w:tr w:rsidR="00ED5EA5" w14:paraId="32751F5F" w14:textId="77777777" w:rsidTr="00071562">
        <w:tc>
          <w:tcPr>
            <w:tcW w:w="2046" w:type="dxa"/>
          </w:tcPr>
          <w:p w14:paraId="32751F5D" w14:textId="77777777" w:rsidR="00ED5EA5" w:rsidRDefault="00ED5EA5" w:rsidP="00274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9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749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0:16.</w:t>
            </w:r>
            <w:r w:rsidR="00274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9" w:type="dxa"/>
          </w:tcPr>
          <w:p w14:paraId="32751F5E" w14:textId="77777777" w:rsidR="00ED5EA5" w:rsidRPr="00ED5EA5" w:rsidRDefault="00ED5EA5" w:rsidP="00071562">
            <w:pPr>
              <w:jc w:val="both"/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</w:pPr>
            <w:r w:rsidRPr="00ED5EA5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Кофе-брейк </w:t>
            </w:r>
          </w:p>
        </w:tc>
      </w:tr>
      <w:tr w:rsidR="00ED5EA5" w14:paraId="32751F62" w14:textId="77777777" w:rsidTr="00071562">
        <w:tc>
          <w:tcPr>
            <w:tcW w:w="2046" w:type="dxa"/>
          </w:tcPr>
          <w:p w14:paraId="32751F60" w14:textId="77777777" w:rsidR="00ED5EA5" w:rsidRDefault="00ED5EA5" w:rsidP="002749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749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:17.00</w:t>
            </w:r>
          </w:p>
        </w:tc>
        <w:tc>
          <w:tcPr>
            <w:tcW w:w="7299" w:type="dxa"/>
          </w:tcPr>
          <w:p w14:paraId="32751F61" w14:textId="77777777" w:rsidR="00ED5EA5" w:rsidRPr="00ED5EA5" w:rsidRDefault="00ED5EA5" w:rsidP="00D2167F">
            <w:pPr>
              <w:jc w:val="both"/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>Экскурсия в музей СПбГАСУ</w:t>
            </w:r>
            <w:r w:rsidR="002749DE">
              <w:rPr>
                <w:rStyle w:val="ui-provider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32751F63" w14:textId="77777777" w:rsidR="00EA64B1" w:rsidRDefault="00EA64B1" w:rsidP="004949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044DEC6" w14:textId="77777777" w:rsidR="009E34AD" w:rsidRDefault="009E34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0D2310CC" w14:textId="77777777" w:rsidR="009E34AD" w:rsidRPr="000C4564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456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Секция: Теплогазоснабжени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е</w:t>
      </w:r>
      <w:r w:rsidRPr="000C456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вентиляци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</w:p>
    <w:p w14:paraId="154824CC" w14:textId="77777777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секции: Куц Е.В., к.т.н., доцент, зав. кафедрой теплогазоснабжения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вентиляции  </w:t>
      </w:r>
      <w:r w:rsidRPr="00D9702A">
        <w:rPr>
          <w:rFonts w:ascii="Times New Roman" w:hAnsi="Times New Roman" w:cs="Times New Roman"/>
          <w:sz w:val="28"/>
          <w:szCs w:val="28"/>
        </w:rPr>
        <w:t>Санкт</w:t>
      </w:r>
      <w:proofErr w:type="gramEnd"/>
      <w:r w:rsidRPr="00D9702A">
        <w:rPr>
          <w:rFonts w:ascii="Times New Roman" w:hAnsi="Times New Roman" w:cs="Times New Roman"/>
          <w:sz w:val="28"/>
          <w:szCs w:val="28"/>
        </w:rPr>
        <w:t>-Петербургского государственного архитектурно-строительного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9E34AD" w14:paraId="019870B2" w14:textId="77777777" w:rsidTr="006B02AD">
        <w:tc>
          <w:tcPr>
            <w:tcW w:w="2046" w:type="dxa"/>
            <w:vAlign w:val="center"/>
          </w:tcPr>
          <w:p w14:paraId="0BB872EA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  <w:vAlign w:val="center"/>
          </w:tcPr>
          <w:p w14:paraId="3E1D3574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E34AD" w14:paraId="2BFD26E2" w14:textId="77777777" w:rsidTr="006B02AD">
        <w:trPr>
          <w:trHeight w:val="459"/>
        </w:trPr>
        <w:tc>
          <w:tcPr>
            <w:tcW w:w="9345" w:type="dxa"/>
            <w:gridSpan w:val="2"/>
            <w:vAlign w:val="center"/>
          </w:tcPr>
          <w:p w14:paraId="50281010" w14:textId="77777777" w:rsidR="009E34AD" w:rsidRPr="004121F4" w:rsidRDefault="009E34AD" w:rsidP="006B02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b/>
                <w:sz w:val="24"/>
                <w:szCs w:val="24"/>
              </w:rPr>
              <w:t>25.03.2025, ауд.427</w:t>
            </w:r>
          </w:p>
        </w:tc>
      </w:tr>
      <w:tr w:rsidR="009E34AD" w14:paraId="4AFB0273" w14:textId="77777777" w:rsidTr="006B02AD">
        <w:tc>
          <w:tcPr>
            <w:tcW w:w="2046" w:type="dxa"/>
            <w:vAlign w:val="center"/>
          </w:tcPr>
          <w:p w14:paraId="29C96EB7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10.30-10.45</w:t>
            </w:r>
          </w:p>
        </w:tc>
        <w:tc>
          <w:tcPr>
            <w:tcW w:w="7299" w:type="dxa"/>
          </w:tcPr>
          <w:p w14:paraId="2FA92851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E574B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выборе материалов для светопрозрачных ограждающих конструкций промышленных теплиц</w:t>
            </w:r>
          </w:p>
          <w:p w14:paraId="077C69FF" w14:textId="77777777" w:rsidR="009E34AD" w:rsidRPr="00816531" w:rsidRDefault="009E34AD" w:rsidP="006B02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Иванкин К.А.,</w:t>
            </w:r>
            <w:r w:rsidRPr="008165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Щукина</w:t>
            </w:r>
            <w:r w:rsidRPr="008165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</w:t>
            </w:r>
            <w:r w:rsidRPr="008165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</w:t>
            </w:r>
            <w:r w:rsidRPr="0081653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Курасов И.С.</w:t>
            </w:r>
            <w:r w:rsidRPr="00816531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(Воронеж)</w:t>
            </w:r>
          </w:p>
        </w:tc>
      </w:tr>
      <w:tr w:rsidR="009E34AD" w14:paraId="24522304" w14:textId="77777777" w:rsidTr="006B02AD">
        <w:tc>
          <w:tcPr>
            <w:tcW w:w="2046" w:type="dxa"/>
            <w:vAlign w:val="center"/>
          </w:tcPr>
          <w:p w14:paraId="1A99D311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10.45-11.00</w:t>
            </w:r>
          </w:p>
        </w:tc>
        <w:tc>
          <w:tcPr>
            <w:tcW w:w="7299" w:type="dxa"/>
          </w:tcPr>
          <w:p w14:paraId="1A42EC20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r w:rsidRPr="008E57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Анализ энергоэффективности VRV систем и "</w:t>
            </w:r>
            <w:proofErr w:type="spellStart"/>
            <w:r w:rsidRPr="008E57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чиллер</w:t>
            </w:r>
            <w:proofErr w:type="spellEnd"/>
            <w:r w:rsidRPr="008E574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-фанкойлы"</w:t>
            </w:r>
          </w:p>
          <w:p w14:paraId="14693CE7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highlight w:val="yellow"/>
              </w:rPr>
            </w:pPr>
            <w:proofErr w:type="spellStart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Заплаткина</w:t>
            </w:r>
            <w:proofErr w:type="spellEnd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П.А.,</w:t>
            </w:r>
            <w:r w:rsidRPr="00EB1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EB1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Ямлеева</w:t>
            </w:r>
            <w:proofErr w:type="spellEnd"/>
            <w:r w:rsidRPr="00EB165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Э.У</w:t>
            </w:r>
            <w:r w:rsidRPr="005D6F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. 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(Ульяновск)</w:t>
            </w:r>
          </w:p>
        </w:tc>
      </w:tr>
      <w:tr w:rsidR="009E34AD" w14:paraId="197109D5" w14:textId="77777777" w:rsidTr="006B02AD">
        <w:tc>
          <w:tcPr>
            <w:tcW w:w="2046" w:type="dxa"/>
            <w:vAlign w:val="center"/>
          </w:tcPr>
          <w:p w14:paraId="7E1613A9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11.00-11.15</w:t>
            </w:r>
          </w:p>
        </w:tc>
        <w:tc>
          <w:tcPr>
            <w:tcW w:w="7299" w:type="dxa"/>
          </w:tcPr>
          <w:p w14:paraId="2FFD37FA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B165F">
              <w:rPr>
                <w:rFonts w:ascii="Times New Roman" w:hAnsi="Times New Roman"/>
                <w:sz w:val="24"/>
                <w:szCs w:val="24"/>
              </w:rPr>
              <w:t xml:space="preserve">Расчет воздушного </w:t>
            </w:r>
            <w:proofErr w:type="spellStart"/>
            <w:r w:rsidRPr="00EB165F">
              <w:rPr>
                <w:rFonts w:ascii="Times New Roman" w:hAnsi="Times New Roman"/>
                <w:sz w:val="24"/>
                <w:szCs w:val="24"/>
              </w:rPr>
              <w:t>душирования</w:t>
            </w:r>
            <w:proofErr w:type="spellEnd"/>
            <w:r w:rsidRPr="00EB165F">
              <w:rPr>
                <w:rFonts w:ascii="Times New Roman" w:hAnsi="Times New Roman"/>
                <w:sz w:val="24"/>
                <w:szCs w:val="24"/>
              </w:rPr>
              <w:t xml:space="preserve"> на современном производстве</w:t>
            </w:r>
          </w:p>
          <w:p w14:paraId="205935C8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Кольцова К.А</w:t>
            </w:r>
            <w:r w:rsidRPr="005D6F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.,</w:t>
            </w: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EB165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Марченко А.В. 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Ульяновск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</w:tr>
      <w:tr w:rsidR="009E34AD" w14:paraId="24D0CBC8" w14:textId="77777777" w:rsidTr="006B02AD">
        <w:tc>
          <w:tcPr>
            <w:tcW w:w="2046" w:type="dxa"/>
            <w:vAlign w:val="center"/>
          </w:tcPr>
          <w:p w14:paraId="2092F17E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11.15-11.30</w:t>
            </w:r>
          </w:p>
        </w:tc>
        <w:tc>
          <w:tcPr>
            <w:tcW w:w="7299" w:type="dxa"/>
          </w:tcPr>
          <w:p w14:paraId="404742B2" w14:textId="77777777" w:rsidR="009E34AD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F">
              <w:rPr>
                <w:rFonts w:ascii="Times New Roman" w:hAnsi="Times New Roman" w:cs="Times New Roman"/>
                <w:sz w:val="24"/>
                <w:szCs w:val="24"/>
              </w:rPr>
              <w:t>Анализ интеллектуальных систем управления микроклиматом в «умных домах»</w:t>
            </w:r>
          </w:p>
          <w:p w14:paraId="08D66AED" w14:textId="77777777" w:rsidR="009E34AD" w:rsidRPr="005D6F36" w:rsidRDefault="009E34AD" w:rsidP="006B02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Кацюба</w:t>
            </w:r>
            <w:proofErr w:type="spellEnd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А.О.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37F26360" w14:textId="77777777" w:rsidTr="006B02AD">
        <w:tc>
          <w:tcPr>
            <w:tcW w:w="2046" w:type="dxa"/>
            <w:vAlign w:val="center"/>
          </w:tcPr>
          <w:p w14:paraId="79268EA5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11.30-11.45</w:t>
            </w:r>
          </w:p>
        </w:tc>
        <w:tc>
          <w:tcPr>
            <w:tcW w:w="7299" w:type="dxa"/>
          </w:tcPr>
          <w:p w14:paraId="573B4BB9" w14:textId="77777777" w:rsidR="009E34AD" w:rsidRPr="007965E0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65E0">
              <w:rPr>
                <w:rFonts w:ascii="Times New Roman" w:hAnsi="Times New Roman" w:cs="Times New Roman"/>
                <w:sz w:val="24"/>
                <w:szCs w:val="24"/>
              </w:rPr>
              <w:t>Сравнение роторных решений для охлаждения воздуха</w:t>
            </w:r>
          </w:p>
          <w:p w14:paraId="18D4D4BF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proofErr w:type="spellStart"/>
            <w:r w:rsidRPr="005D6F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Зудилов</w:t>
            </w:r>
            <w:proofErr w:type="spellEnd"/>
            <w:r w:rsidRPr="005D6F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Н.С</w:t>
            </w:r>
            <w:r w:rsidRPr="005D6F3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.</w:t>
            </w:r>
            <w:r w:rsidRPr="007965E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,</w:t>
            </w:r>
            <w:r w:rsidRPr="007965E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Марченко А.В.</w:t>
            </w: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(Ульяновск)</w:t>
            </w:r>
          </w:p>
        </w:tc>
      </w:tr>
      <w:tr w:rsidR="009E34AD" w14:paraId="232CA2BF" w14:textId="77777777" w:rsidTr="006B02AD">
        <w:tc>
          <w:tcPr>
            <w:tcW w:w="2046" w:type="dxa"/>
            <w:vAlign w:val="center"/>
          </w:tcPr>
          <w:p w14:paraId="68DB385B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11.45-12.00</w:t>
            </w:r>
          </w:p>
        </w:tc>
        <w:tc>
          <w:tcPr>
            <w:tcW w:w="7299" w:type="dxa"/>
          </w:tcPr>
          <w:p w14:paraId="3D0DFD22" w14:textId="77777777" w:rsidR="009E34AD" w:rsidRDefault="009E34AD" w:rsidP="006B02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 вентиляционных систем: сравнительное исследование различных конструкций входной коробки вентилятора</w:t>
            </w:r>
          </w:p>
          <w:p w14:paraId="5CB4E7C7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Громов В.Д.,</w:t>
            </w:r>
            <w:r w:rsidRPr="007965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965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Пухкал</w:t>
            </w:r>
            <w:proofErr w:type="spellEnd"/>
            <w:r w:rsidRPr="007965E0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В.А.</w:t>
            </w: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</w:p>
        </w:tc>
      </w:tr>
      <w:tr w:rsidR="009E34AD" w14:paraId="712CDCA6" w14:textId="77777777" w:rsidTr="006B02AD">
        <w:tc>
          <w:tcPr>
            <w:tcW w:w="2046" w:type="dxa"/>
            <w:vAlign w:val="center"/>
          </w:tcPr>
          <w:p w14:paraId="026C50FB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12.00-12.15</w:t>
            </w:r>
          </w:p>
        </w:tc>
        <w:tc>
          <w:tcPr>
            <w:tcW w:w="7299" w:type="dxa"/>
          </w:tcPr>
          <w:p w14:paraId="106B6DA0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</w:pPr>
            <w:r w:rsidRPr="007965E0"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Исследование </w:t>
            </w:r>
            <w:proofErr w:type="spellStart"/>
            <w:r w:rsidRPr="007965E0"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воздухораспределения</w:t>
            </w:r>
            <w:proofErr w:type="spellEnd"/>
            <w:r w:rsidRPr="007965E0"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 xml:space="preserve"> в конференц</w:t>
            </w:r>
            <w:r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-</w:t>
            </w:r>
            <w:r w:rsidRPr="007965E0">
              <w:rPr>
                <w:rStyle w:val="normaltextrun"/>
                <w:rFonts w:ascii="Times New Roman" w:hAnsi="Times New Roman" w:cs="Times New Roman"/>
                <w:color w:val="auto"/>
                <w:sz w:val="24"/>
                <w:szCs w:val="24"/>
                <w:bdr w:val="none" w:sz="0" w:space="0" w:color="auto" w:frame="1"/>
              </w:rPr>
              <w:t>зале</w:t>
            </w:r>
          </w:p>
          <w:p w14:paraId="04594EB3" w14:textId="77777777" w:rsidR="009E34AD" w:rsidRPr="008E574B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Громов В.Д.,</w:t>
            </w:r>
            <w:r w:rsidRPr="007965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7965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Пухкал</w:t>
            </w:r>
            <w:proofErr w:type="spellEnd"/>
            <w:r w:rsidRPr="007965E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</w:p>
        </w:tc>
      </w:tr>
      <w:tr w:rsidR="009E34AD" w14:paraId="088DE9C2" w14:textId="77777777" w:rsidTr="006B02AD">
        <w:tc>
          <w:tcPr>
            <w:tcW w:w="2046" w:type="dxa"/>
            <w:vAlign w:val="center"/>
          </w:tcPr>
          <w:p w14:paraId="6119D246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12.15-12.30</w:t>
            </w:r>
          </w:p>
        </w:tc>
        <w:tc>
          <w:tcPr>
            <w:tcW w:w="7299" w:type="dxa"/>
          </w:tcPr>
          <w:p w14:paraId="36A4BEF1" w14:textId="77777777" w:rsidR="009E34AD" w:rsidRDefault="009E34AD" w:rsidP="006B02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766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систем автоматизации на эффективность систем теплоснабжения</w:t>
            </w:r>
          </w:p>
          <w:p w14:paraId="693DF286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Михайлов И.Р.</w:t>
            </w:r>
            <w:r w:rsidRPr="009766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(Екатеринбург)</w:t>
            </w:r>
          </w:p>
        </w:tc>
      </w:tr>
      <w:tr w:rsidR="009E34AD" w14:paraId="6DE1154C" w14:textId="77777777" w:rsidTr="006B02AD">
        <w:tc>
          <w:tcPr>
            <w:tcW w:w="2046" w:type="dxa"/>
            <w:vAlign w:val="center"/>
          </w:tcPr>
          <w:p w14:paraId="474D5A3E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12.30-12.45</w:t>
            </w:r>
          </w:p>
        </w:tc>
        <w:tc>
          <w:tcPr>
            <w:tcW w:w="7299" w:type="dxa"/>
          </w:tcPr>
          <w:p w14:paraId="7D8BE126" w14:textId="77777777" w:rsidR="009E34AD" w:rsidRPr="008E574B" w:rsidRDefault="009E34AD" w:rsidP="006B02AD">
            <w:pPr>
              <w:pStyle w:val="western"/>
              <w:spacing w:before="0" w:beforeAutospacing="0" w:after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AB7F1C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программного комплекса ANSYS </w:t>
            </w:r>
            <w:proofErr w:type="spellStart"/>
            <w:r w:rsidRPr="00AB7F1C">
              <w:rPr>
                <w:rFonts w:ascii="Times New Roman" w:hAnsi="Times New Roman" w:cs="Times New Roman"/>
                <w:sz w:val="24"/>
                <w:szCs w:val="24"/>
              </w:rPr>
              <w:t>Fluent</w:t>
            </w:r>
            <w:proofErr w:type="spellEnd"/>
            <w:r w:rsidRPr="00AB7F1C">
              <w:rPr>
                <w:rFonts w:ascii="Times New Roman" w:hAnsi="Times New Roman" w:cs="Times New Roman"/>
                <w:sz w:val="24"/>
                <w:szCs w:val="24"/>
              </w:rPr>
              <w:t xml:space="preserve"> для моделирования процесса образования </w:t>
            </w:r>
            <w:proofErr w:type="spellStart"/>
            <w:r w:rsidRPr="00AB7F1C">
              <w:rPr>
                <w:rFonts w:ascii="Times New Roman" w:hAnsi="Times New Roman" w:cs="Times New Roman"/>
                <w:sz w:val="24"/>
                <w:szCs w:val="24"/>
              </w:rPr>
              <w:t>золовых</w:t>
            </w:r>
            <w:proofErr w:type="spellEnd"/>
            <w:r w:rsidRPr="00AB7F1C">
              <w:rPr>
                <w:rFonts w:ascii="Times New Roman" w:hAnsi="Times New Roman" w:cs="Times New Roman"/>
                <w:sz w:val="24"/>
                <w:szCs w:val="24"/>
              </w:rPr>
              <w:t xml:space="preserve"> отложений на поверхности конвективных труб котлоагрегата</w:t>
            </w:r>
          </w:p>
          <w:p w14:paraId="7A496CD5" w14:textId="77777777" w:rsidR="009E34AD" w:rsidRPr="005D6F36" w:rsidRDefault="009E34AD" w:rsidP="006B02AD">
            <w:pPr>
              <w:pStyle w:val="western"/>
              <w:spacing w:before="0" w:beforeAutospacing="0"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Каштанов Д.И.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417AE646" w14:textId="77777777" w:rsidTr="006B02AD">
        <w:tc>
          <w:tcPr>
            <w:tcW w:w="2046" w:type="dxa"/>
            <w:vAlign w:val="center"/>
          </w:tcPr>
          <w:p w14:paraId="6EFAF06E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12.45-13.00</w:t>
            </w:r>
          </w:p>
        </w:tc>
        <w:tc>
          <w:tcPr>
            <w:tcW w:w="7299" w:type="dxa"/>
          </w:tcPr>
          <w:p w14:paraId="2BE6947D" w14:textId="77777777" w:rsidR="009E34AD" w:rsidRDefault="009E34AD" w:rsidP="006B02A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AB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нализ </w:t>
            </w:r>
            <w:proofErr w:type="spellStart"/>
            <w:r w:rsidRPr="00AB7F1C">
              <w:rPr>
                <w:rFonts w:ascii="Times New Roman" w:hAnsi="Times New Roman" w:cs="Times New Roman"/>
                <w:bCs/>
                <w:sz w:val="24"/>
                <w:szCs w:val="24"/>
              </w:rPr>
              <w:t>воздухораспределения</w:t>
            </w:r>
            <w:proofErr w:type="spellEnd"/>
            <w:r w:rsidRPr="00AB7F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плоскими струями через различные типы диффузоров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</w:t>
            </w:r>
            <w:proofErr w:type="spellStart"/>
            <w:r w:rsidRPr="00AB7F1C">
              <w:rPr>
                <w:rFonts w:ascii="Times New Roman" w:hAnsi="Times New Roman" w:cs="Times New Roman"/>
                <w:bCs/>
                <w:sz w:val="24"/>
                <w:szCs w:val="24"/>
              </w:rPr>
              <w:t>ine</w:t>
            </w:r>
            <w:proofErr w:type="spellEnd"/>
          </w:p>
          <w:p w14:paraId="47DB41DF" w14:textId="77777777" w:rsidR="009E34AD" w:rsidRPr="005D6F36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Людвиг Д., </w:t>
            </w:r>
            <w:proofErr w:type="spellStart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Пухкал</w:t>
            </w:r>
            <w:proofErr w:type="spellEnd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В.А.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25D70A72" w14:textId="77777777" w:rsidTr="006B02AD">
        <w:tc>
          <w:tcPr>
            <w:tcW w:w="2046" w:type="dxa"/>
            <w:vAlign w:val="center"/>
          </w:tcPr>
          <w:p w14:paraId="22E0D23D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13.00-13.15</w:t>
            </w:r>
          </w:p>
        </w:tc>
        <w:tc>
          <w:tcPr>
            <w:tcW w:w="7299" w:type="dxa"/>
          </w:tcPr>
          <w:p w14:paraId="25EE3A97" w14:textId="77777777" w:rsidR="009E34AD" w:rsidRDefault="009E34AD" w:rsidP="006B02AD">
            <w:pPr>
              <w:jc w:val="both"/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</w:pPr>
            <w:r w:rsidRPr="00D53F0C">
              <w:rPr>
                <w:rFonts w:ascii="Times New Roman" w:hAnsi="Times New Roman" w:cs="Times New Roman"/>
                <w:bCs/>
                <w:color w:val="3A3A3A"/>
                <w:sz w:val="24"/>
                <w:szCs w:val="24"/>
              </w:rPr>
              <w:t>Применение климатических экранов в оранжереях</w:t>
            </w:r>
          </w:p>
          <w:p w14:paraId="3F4A70D2" w14:textId="77777777" w:rsidR="009E34AD" w:rsidRPr="005D6F36" w:rsidRDefault="009E34AD" w:rsidP="006B02AD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Никитина С.В.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5315B499" w14:textId="77777777" w:rsidTr="006B02AD">
        <w:trPr>
          <w:trHeight w:val="242"/>
        </w:trPr>
        <w:tc>
          <w:tcPr>
            <w:tcW w:w="2046" w:type="dxa"/>
            <w:vAlign w:val="center"/>
          </w:tcPr>
          <w:p w14:paraId="45B88F4E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13.15-13.30</w:t>
            </w:r>
          </w:p>
        </w:tc>
        <w:tc>
          <w:tcPr>
            <w:tcW w:w="7299" w:type="dxa"/>
          </w:tcPr>
          <w:p w14:paraId="545E7FA6" w14:textId="77777777" w:rsidR="009E34AD" w:rsidRDefault="009E34AD" w:rsidP="006B02A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12C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 расчёта дымоудаления в реконструируемых зданиях: анализ, предложения по улучшению</w:t>
            </w:r>
          </w:p>
          <w:p w14:paraId="4853D4C0" w14:textId="77777777" w:rsidR="009E34AD" w:rsidRPr="008E574B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Барабаш А.И.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(Москва)</w:t>
            </w:r>
          </w:p>
        </w:tc>
      </w:tr>
      <w:tr w:rsidR="009E34AD" w14:paraId="70CFADBD" w14:textId="77777777" w:rsidTr="006B02AD">
        <w:trPr>
          <w:trHeight w:val="529"/>
        </w:trPr>
        <w:tc>
          <w:tcPr>
            <w:tcW w:w="2046" w:type="dxa"/>
            <w:vAlign w:val="center"/>
          </w:tcPr>
          <w:p w14:paraId="02BE2C2D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13.30-13.45</w:t>
            </w:r>
          </w:p>
        </w:tc>
        <w:tc>
          <w:tcPr>
            <w:tcW w:w="7299" w:type="dxa"/>
          </w:tcPr>
          <w:p w14:paraId="54B15E9D" w14:textId="77777777" w:rsidR="009E34AD" w:rsidRDefault="009E34AD" w:rsidP="006B02AD">
            <w:pPr>
              <w:pStyle w:val="western"/>
              <w:spacing w:before="0" w:beforeAutospacing="0" w:after="0"/>
              <w:jc w:val="both"/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</w:pPr>
            <w:r w:rsidRPr="002769DB">
              <w:rPr>
                <w:rFonts w:ascii="Times New Roman" w:eastAsiaTheme="minorHAnsi" w:hAnsi="Times New Roman" w:cs="Times New Roman"/>
                <w:bCs/>
                <w:iCs/>
                <w:color w:val="auto"/>
                <w:sz w:val="24"/>
                <w:szCs w:val="24"/>
                <w:lang w:eastAsia="en-US"/>
              </w:rPr>
              <w:t>Анализ влияния энергосберегающих решений на общее энергопотребление жилого дома</w:t>
            </w:r>
          </w:p>
          <w:p w14:paraId="33878395" w14:textId="77777777" w:rsidR="009E34AD" w:rsidRPr="008E574B" w:rsidRDefault="009E34AD" w:rsidP="006B02AD">
            <w:pPr>
              <w:pStyle w:val="western"/>
              <w:spacing w:before="0" w:beforeAutospacing="0" w:after="0"/>
              <w:jc w:val="both"/>
              <w:rPr>
                <w:rFonts w:ascii="Times New Roman" w:eastAsiaTheme="minorHAnsi" w:hAnsi="Times New Roman" w:cs="Times New Roman"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Марченко А.В.,</w:t>
            </w:r>
            <w:r w:rsidRPr="002769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2769DB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Козин А.С.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(Ульяновск)</w:t>
            </w:r>
          </w:p>
        </w:tc>
      </w:tr>
      <w:tr w:rsidR="009E34AD" w14:paraId="266F18C8" w14:textId="77777777" w:rsidTr="006B02AD">
        <w:trPr>
          <w:trHeight w:val="416"/>
        </w:trPr>
        <w:tc>
          <w:tcPr>
            <w:tcW w:w="2046" w:type="dxa"/>
            <w:vAlign w:val="center"/>
          </w:tcPr>
          <w:p w14:paraId="6A4917DB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13.45-14.00</w:t>
            </w:r>
          </w:p>
        </w:tc>
        <w:tc>
          <w:tcPr>
            <w:tcW w:w="7299" w:type="dxa"/>
          </w:tcPr>
          <w:p w14:paraId="1125117D" w14:textId="77777777" w:rsidR="009E34AD" w:rsidRPr="008E574B" w:rsidRDefault="009E34AD" w:rsidP="006B02AD">
            <w:pPr>
              <w:pStyle w:val="western"/>
              <w:spacing w:before="0" w:beforeAutospacing="0" w:after="0"/>
              <w:ind w:left="-79"/>
              <w:rPr>
                <w:rFonts w:ascii="Times New Roman" w:hAnsi="Times New Roman" w:cs="Times New Roman"/>
                <w:sz w:val="24"/>
                <w:highlight w:val="yellow"/>
              </w:rPr>
            </w:pPr>
            <w:r w:rsidRPr="002769DB">
              <w:rPr>
                <w:rFonts w:ascii="Times New Roman" w:hAnsi="Times New Roman" w:cs="Times New Roman"/>
                <w:sz w:val="24"/>
              </w:rPr>
              <w:t>Локализация и предотвращение развития пожара на складских комплексах с высотным стеллажным хранением</w:t>
            </w:r>
          </w:p>
          <w:p w14:paraId="561CB596" w14:textId="77777777" w:rsidR="009E34AD" w:rsidRPr="008E574B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auto"/>
                <w:sz w:val="24"/>
                <w:szCs w:val="24"/>
                <w:highlight w:val="yellow"/>
                <w:lang w:eastAsia="en-US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</w:rPr>
              <w:t>Морозов А.Ю.,</w:t>
            </w:r>
            <w:r w:rsidRPr="002769DB">
              <w:rPr>
                <w:rFonts w:ascii="Times New Roman" w:hAnsi="Times New Roman" w:cs="Times New Roman"/>
                <w:b/>
                <w:bCs/>
                <w:i/>
                <w:iCs/>
                <w:sz w:val="24"/>
              </w:rPr>
              <w:t xml:space="preserve"> </w:t>
            </w:r>
            <w:proofErr w:type="spellStart"/>
            <w:r w:rsidRPr="002769DB">
              <w:rPr>
                <w:rFonts w:ascii="Times New Roman" w:hAnsi="Times New Roman" w:cs="Times New Roman"/>
                <w:i/>
                <w:iCs/>
                <w:sz w:val="24"/>
              </w:rPr>
              <w:t>Носкова</w:t>
            </w:r>
            <w:proofErr w:type="spellEnd"/>
            <w:r w:rsidRPr="002769DB">
              <w:rPr>
                <w:rFonts w:ascii="Times New Roman" w:hAnsi="Times New Roman" w:cs="Times New Roman"/>
                <w:i/>
                <w:iCs/>
                <w:sz w:val="24"/>
              </w:rPr>
              <w:t xml:space="preserve"> А.Л.</w:t>
            </w:r>
            <w:r>
              <w:rPr>
                <w:rFonts w:ascii="Times New Roman" w:hAnsi="Times New Roman" w:cs="Times New Roman"/>
                <w:i/>
                <w:iCs/>
                <w:sz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sz w:val="24"/>
              </w:rPr>
              <w:t>(Екатеринбург)</w:t>
            </w:r>
          </w:p>
        </w:tc>
      </w:tr>
      <w:tr w:rsidR="009E34AD" w14:paraId="30A09F11" w14:textId="77777777" w:rsidTr="006B02AD">
        <w:trPr>
          <w:trHeight w:val="601"/>
        </w:trPr>
        <w:tc>
          <w:tcPr>
            <w:tcW w:w="2046" w:type="dxa"/>
            <w:vAlign w:val="center"/>
          </w:tcPr>
          <w:p w14:paraId="0F16699B" w14:textId="77777777" w:rsidR="009E34AD" w:rsidRPr="00584F8F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84F8F">
              <w:rPr>
                <w:rFonts w:ascii="Times New Roman" w:hAnsi="Times New Roman" w:cs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99" w:type="dxa"/>
          </w:tcPr>
          <w:p w14:paraId="69DE1495" w14:textId="77777777" w:rsidR="009E34AD" w:rsidRDefault="009E34AD" w:rsidP="006B02AD">
            <w:pPr>
              <w:pStyle w:val="western"/>
              <w:spacing w:after="0"/>
              <w:ind w:left="-79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838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рименение </w:t>
            </w:r>
            <w:proofErr w:type="spellStart"/>
            <w:r w:rsidRPr="00E838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турбулизаторов</w:t>
            </w:r>
            <w:proofErr w:type="spellEnd"/>
            <w:r w:rsidRPr="00E838C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 жаротрубных котлах</w:t>
            </w:r>
          </w:p>
          <w:p w14:paraId="07C87797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Орлов А.С.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</w:p>
        </w:tc>
      </w:tr>
      <w:tr w:rsidR="009E34AD" w14:paraId="6A253194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1D032665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4F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15-14.30</w:t>
            </w:r>
          </w:p>
        </w:tc>
        <w:tc>
          <w:tcPr>
            <w:tcW w:w="7299" w:type="dxa"/>
          </w:tcPr>
          <w:p w14:paraId="1CE4B4A7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C5">
              <w:rPr>
                <w:rFonts w:ascii="Times New Roman" w:hAnsi="Times New Roman" w:cs="Times New Roman"/>
                <w:sz w:val="24"/>
                <w:szCs w:val="24"/>
              </w:rPr>
              <w:t>Схемы утилизации вторичных энергоресурсов на объектах газоснабжения</w:t>
            </w:r>
          </w:p>
          <w:p w14:paraId="0CF33AD8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Резник К.В.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17B6226E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2FEBF50D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14.30-14.45</w:t>
            </w:r>
          </w:p>
        </w:tc>
        <w:tc>
          <w:tcPr>
            <w:tcW w:w="7299" w:type="dxa"/>
          </w:tcPr>
          <w:p w14:paraId="0A24B7FC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8C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воздушного режима чистых помещений </w:t>
            </w:r>
            <w:r w:rsidRPr="00E838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фармацевтических производств</w:t>
            </w:r>
          </w:p>
          <w:p w14:paraId="3DB3043B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Ильин Е.А.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24E7EED4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41538504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14.45-15.00</w:t>
            </w:r>
          </w:p>
        </w:tc>
        <w:tc>
          <w:tcPr>
            <w:tcW w:w="7299" w:type="dxa"/>
          </w:tcPr>
          <w:p w14:paraId="3C22C6FD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4A">
              <w:rPr>
                <w:rFonts w:ascii="Times New Roman" w:hAnsi="Times New Roman" w:cs="Times New Roman"/>
                <w:sz w:val="24"/>
                <w:szCs w:val="24"/>
              </w:rPr>
              <w:t>Исследование численного моделирования конструкции пылеулавливающего приёмника на способность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сбора мелких частиц от сварки </w:t>
            </w:r>
          </w:p>
          <w:p w14:paraId="1D38BE44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Джин </w:t>
            </w:r>
            <w:proofErr w:type="spellStart"/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Хенвэй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(Санкт-Петербург)</w:t>
            </w:r>
          </w:p>
        </w:tc>
      </w:tr>
      <w:tr w:rsidR="009E34AD" w14:paraId="589A0900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70C1F05D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15.00-15.15</w:t>
            </w:r>
          </w:p>
        </w:tc>
        <w:tc>
          <w:tcPr>
            <w:tcW w:w="7299" w:type="dxa"/>
          </w:tcPr>
          <w:p w14:paraId="5B2F0636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4A">
              <w:rPr>
                <w:rFonts w:ascii="Times New Roman" w:hAnsi="Times New Roman" w:cs="Times New Roman"/>
                <w:sz w:val="24"/>
                <w:szCs w:val="24"/>
              </w:rPr>
              <w:t>Использование современных энергоэффективных технологий в вентиляции многоквартирных домов</w:t>
            </w:r>
          </w:p>
          <w:p w14:paraId="360E2B25" w14:textId="77777777" w:rsidR="009E34AD" w:rsidRPr="00E838C5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i/>
                <w:sz w:val="24"/>
                <w:szCs w:val="24"/>
              </w:rPr>
              <w:t>Воронина А.А.,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166C4A">
              <w:rPr>
                <w:rFonts w:ascii="Times New Roman" w:hAnsi="Times New Roman" w:cs="Times New Roman"/>
                <w:i/>
                <w:sz w:val="24"/>
                <w:szCs w:val="24"/>
              </w:rPr>
              <w:t>Марченко А.В.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(Ульяновск)</w:t>
            </w:r>
          </w:p>
        </w:tc>
      </w:tr>
      <w:tr w:rsidR="009E34AD" w14:paraId="7C5FC5B9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285827AF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</w:tc>
        <w:tc>
          <w:tcPr>
            <w:tcW w:w="7299" w:type="dxa"/>
          </w:tcPr>
          <w:p w14:paraId="58F72084" w14:textId="77777777" w:rsidR="009E34AD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4A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линейной множественной регрессии для прогнозирования параметров приточной струи воздуха</w:t>
            </w:r>
          </w:p>
          <w:p w14:paraId="1BA74DC9" w14:textId="77777777" w:rsidR="009E34AD" w:rsidRPr="005D6F36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Иванов Д.С.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sz w:val="24"/>
              </w:rPr>
              <w:t>(Екатеринбург)</w:t>
            </w:r>
          </w:p>
        </w:tc>
      </w:tr>
      <w:tr w:rsidR="009E34AD" w14:paraId="3CAF3853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013142C5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15.30-15.45</w:t>
            </w:r>
          </w:p>
        </w:tc>
        <w:tc>
          <w:tcPr>
            <w:tcW w:w="7299" w:type="dxa"/>
          </w:tcPr>
          <w:p w14:paraId="59DB3D15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4A">
              <w:rPr>
                <w:rFonts w:ascii="Times New Roman" w:hAnsi="Times New Roman" w:cs="Times New Roman"/>
                <w:sz w:val="24"/>
                <w:szCs w:val="24"/>
              </w:rPr>
              <w:t>Исследование качества воздуха и параметров микроклимата в учебных кабинетах школы</w:t>
            </w:r>
          </w:p>
          <w:p w14:paraId="4AC32D57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Симонов Д</w:t>
            </w:r>
            <w:r w:rsidRPr="005D6F36"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>.С.</w:t>
            </w:r>
            <w:r>
              <w:rPr>
                <w:rFonts w:ascii="Times New Roman" w:hAnsi="Times New Roman" w:cs="Times New Roman"/>
                <w:bCs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5D6F36">
              <w:rPr>
                <w:rFonts w:ascii="Times New Roman" w:hAnsi="Times New Roman" w:cs="Times New Roman"/>
                <w:i/>
                <w:sz w:val="24"/>
              </w:rPr>
              <w:t>(Екатеринбург)</w:t>
            </w:r>
          </w:p>
        </w:tc>
      </w:tr>
      <w:tr w:rsidR="009E34AD" w14:paraId="3768408D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29109A33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15.45-16.00</w:t>
            </w:r>
          </w:p>
        </w:tc>
        <w:tc>
          <w:tcPr>
            <w:tcW w:w="7299" w:type="dxa"/>
          </w:tcPr>
          <w:p w14:paraId="7CF86C64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C4A">
              <w:rPr>
                <w:rFonts w:ascii="Times New Roman" w:hAnsi="Times New Roman" w:cs="Times New Roman"/>
                <w:sz w:val="24"/>
                <w:szCs w:val="24"/>
              </w:rPr>
              <w:t>Исследование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Полуаналитическая модель стратифицированного хранилища тепловой энергии для динамического моделирования и оптимизации</w:t>
            </w:r>
          </w:p>
          <w:p w14:paraId="61633EAC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Сунь </w:t>
            </w:r>
            <w:proofErr w:type="spellStart"/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Цзяминь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(Санкт-Петербург)</w:t>
            </w:r>
          </w:p>
        </w:tc>
      </w:tr>
      <w:tr w:rsidR="009E34AD" w14:paraId="0F8D709C" w14:textId="77777777" w:rsidTr="006B02AD">
        <w:trPr>
          <w:trHeight w:val="274"/>
        </w:trPr>
        <w:tc>
          <w:tcPr>
            <w:tcW w:w="2046" w:type="dxa"/>
            <w:vAlign w:val="center"/>
          </w:tcPr>
          <w:p w14:paraId="35812290" w14:textId="77777777" w:rsidR="009E34AD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7299" w:type="dxa"/>
          </w:tcPr>
          <w:p w14:paraId="3617B0C6" w14:textId="77777777" w:rsidR="009E34AD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Энергосберегающие технологии в теплоснабжении</w:t>
            </w:r>
          </w:p>
          <w:p w14:paraId="45E57A30" w14:textId="77777777" w:rsidR="009E34AD" w:rsidRPr="005D6F36" w:rsidRDefault="009E34AD" w:rsidP="006B02AD">
            <w:pPr>
              <w:pStyle w:val="western"/>
              <w:spacing w:before="0" w:beforeAutospacing="0" w:after="0"/>
              <w:ind w:lef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F36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Чеботарев П.Ю.</w:t>
            </w: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(Ульяновск)</w:t>
            </w:r>
          </w:p>
        </w:tc>
      </w:tr>
    </w:tbl>
    <w:p w14:paraId="4025DD19" w14:textId="6884D63F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1C2280" w14:textId="77777777" w:rsidR="009E34AD" w:rsidRDefault="009E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159AE6A" w14:textId="77777777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9FEC6A" w14:textId="77777777" w:rsidR="009E34AD" w:rsidRPr="008874F1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4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Секция: </w:t>
      </w:r>
      <w:r w:rsidRPr="0064187F">
        <w:rPr>
          <w:rFonts w:ascii="Times New Roman" w:hAnsi="Times New Roman" w:cs="Times New Roman"/>
          <w:b/>
          <w:sz w:val="28"/>
          <w:szCs w:val="28"/>
          <w:u w:val="single"/>
        </w:rPr>
        <w:t>Информационные технологии и математическое моделирование</w:t>
      </w:r>
    </w:p>
    <w:p w14:paraId="1D3D5A4E" w14:textId="77777777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секции: Яркова Ольга Николаевна, к.э.н., доцент,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заведующего кафедрой информационных систем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технологий  </w:t>
      </w:r>
      <w:r w:rsidRPr="00D9702A">
        <w:rPr>
          <w:rFonts w:ascii="Times New Roman" w:hAnsi="Times New Roman" w:cs="Times New Roman"/>
          <w:sz w:val="28"/>
          <w:szCs w:val="28"/>
        </w:rPr>
        <w:t>Санкт</w:t>
      </w:r>
      <w:proofErr w:type="gramEnd"/>
      <w:r w:rsidRPr="00D9702A">
        <w:rPr>
          <w:rFonts w:ascii="Times New Roman" w:hAnsi="Times New Roman" w:cs="Times New Roman"/>
          <w:sz w:val="28"/>
          <w:szCs w:val="28"/>
        </w:rPr>
        <w:t>-Петербургского государственного архитектурно-строительного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9E34AD" w14:paraId="21377C08" w14:textId="77777777" w:rsidTr="006B02AD">
        <w:tc>
          <w:tcPr>
            <w:tcW w:w="2046" w:type="dxa"/>
          </w:tcPr>
          <w:p w14:paraId="55BE13DD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</w:tcPr>
          <w:p w14:paraId="780CE198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E34AD" w14:paraId="10F7CDCA" w14:textId="77777777" w:rsidTr="006B02AD">
        <w:tc>
          <w:tcPr>
            <w:tcW w:w="9345" w:type="dxa"/>
            <w:gridSpan w:val="2"/>
          </w:tcPr>
          <w:p w14:paraId="689E0377" w14:textId="77777777" w:rsidR="009E34AD" w:rsidRPr="0064187F" w:rsidRDefault="009E34AD" w:rsidP="006B02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4187F">
              <w:rPr>
                <w:rFonts w:ascii="Times New Roman" w:hAnsi="Times New Roman" w:cs="Times New Roman"/>
                <w:b/>
                <w:sz w:val="24"/>
                <w:szCs w:val="24"/>
              </w:rPr>
              <w:t>25.03.2025</w:t>
            </w:r>
            <w:r w:rsidRPr="004121F4">
              <w:rPr>
                <w:rFonts w:ascii="Times New Roman" w:hAnsi="Times New Roman" w:cs="Times New Roman"/>
                <w:b/>
                <w:sz w:val="24"/>
                <w:szCs w:val="24"/>
              </w:rPr>
              <w:t>,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итория 501С</w:t>
            </w:r>
          </w:p>
        </w:tc>
      </w:tr>
      <w:tr w:rsidR="009E34AD" w14:paraId="5144E866" w14:textId="77777777" w:rsidTr="006B02AD">
        <w:tc>
          <w:tcPr>
            <w:tcW w:w="2046" w:type="dxa"/>
          </w:tcPr>
          <w:p w14:paraId="0D9E84E5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12.30-12.50</w:t>
            </w:r>
          </w:p>
        </w:tc>
        <w:tc>
          <w:tcPr>
            <w:tcW w:w="7299" w:type="dxa"/>
          </w:tcPr>
          <w:p w14:paraId="155CF5BF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математического моделирования при исследовании метрологической надежности</w:t>
            </w:r>
          </w:p>
          <w:p w14:paraId="2A4C6ED7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Фот Н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(Оренбург)</w:t>
            </w:r>
          </w:p>
        </w:tc>
      </w:tr>
      <w:tr w:rsidR="009E34AD" w14:paraId="009FFAED" w14:textId="77777777" w:rsidTr="006B02AD">
        <w:tc>
          <w:tcPr>
            <w:tcW w:w="2046" w:type="dxa"/>
          </w:tcPr>
          <w:p w14:paraId="5B947708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12.50-13.10</w:t>
            </w:r>
          </w:p>
        </w:tc>
        <w:tc>
          <w:tcPr>
            <w:tcW w:w="7299" w:type="dxa"/>
          </w:tcPr>
          <w:p w14:paraId="69A74FE9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Классификация элементов информационной модели с использованием </w:t>
            </w:r>
            <w:proofErr w:type="spellStart"/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нейросетевого</w:t>
            </w:r>
            <w:proofErr w:type="spellEnd"/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алгоритма Node2Vec</w:t>
            </w:r>
          </w:p>
          <w:p w14:paraId="52B18DF6" w14:textId="77777777" w:rsidR="009E34AD" w:rsidRPr="00FF17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Кабайлов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Д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Наместников А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E34AD" w14:paraId="4B3E46EB" w14:textId="77777777" w:rsidTr="006B02AD">
        <w:tc>
          <w:tcPr>
            <w:tcW w:w="2046" w:type="dxa"/>
          </w:tcPr>
          <w:p w14:paraId="146A006F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13.10-13.30</w:t>
            </w:r>
          </w:p>
        </w:tc>
        <w:tc>
          <w:tcPr>
            <w:tcW w:w="7299" w:type="dxa"/>
          </w:tcPr>
          <w:p w14:paraId="419F6DDA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Особенности переходного процесса систем маятникового типа</w:t>
            </w:r>
          </w:p>
          <w:p w14:paraId="1C462D23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Елсаков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.,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Смирнова В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14:paraId="02882001" w14:textId="77777777" w:rsidTr="006B02AD">
        <w:tc>
          <w:tcPr>
            <w:tcW w:w="2046" w:type="dxa"/>
          </w:tcPr>
          <w:p w14:paraId="2F338FD8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13.30-13.50</w:t>
            </w:r>
          </w:p>
        </w:tc>
        <w:tc>
          <w:tcPr>
            <w:tcW w:w="7299" w:type="dxa"/>
          </w:tcPr>
          <w:p w14:paraId="68222F94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гидравлического удара от закрытия шарового крана в системе водоснабжения квартиры на системы соседних квартир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Свиридова С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Гиргидов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14:paraId="7DB56F1A" w14:textId="77777777" w:rsidTr="006B02AD">
        <w:tc>
          <w:tcPr>
            <w:tcW w:w="2046" w:type="dxa"/>
          </w:tcPr>
          <w:p w14:paraId="3B4074AB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13.50-14.10</w:t>
            </w:r>
          </w:p>
        </w:tc>
        <w:tc>
          <w:tcPr>
            <w:tcW w:w="7299" w:type="dxa"/>
          </w:tcPr>
          <w:p w14:paraId="32C8A7B4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Обобщение больших наборов локальных объяснений простыми моделями глобального объяснения</w:t>
            </w:r>
          </w:p>
          <w:p w14:paraId="56D67E3B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Баланков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Н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Санкт-Петербург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E34AD" w14:paraId="7C028F83" w14:textId="77777777" w:rsidTr="006B02AD">
        <w:tc>
          <w:tcPr>
            <w:tcW w:w="2046" w:type="dxa"/>
          </w:tcPr>
          <w:p w14:paraId="34743833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14.10-14.30</w:t>
            </w:r>
          </w:p>
        </w:tc>
        <w:tc>
          <w:tcPr>
            <w:tcW w:w="7299" w:type="dxa"/>
          </w:tcPr>
          <w:p w14:paraId="699CCAD3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Программный инструмент для оценки рисков финансовых инвестиций в строительстве</w:t>
            </w:r>
          </w:p>
          <w:p w14:paraId="3F1DF9BD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Савицкая М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Ю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Яркова О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14:paraId="0337936D" w14:textId="77777777" w:rsidTr="006B02AD">
        <w:tc>
          <w:tcPr>
            <w:tcW w:w="2046" w:type="dxa"/>
          </w:tcPr>
          <w:p w14:paraId="09489C37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14.30-14.50</w:t>
            </w:r>
          </w:p>
        </w:tc>
        <w:tc>
          <w:tcPr>
            <w:tcW w:w="7299" w:type="dxa"/>
          </w:tcPr>
          <w:p w14:paraId="419D94C4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Онтологическая модель, как инструмент исследования прогностического управления остаточным ресурсом строительных объектов </w:t>
            </w:r>
          </w:p>
          <w:p w14:paraId="5560F22D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Яковлев Е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(Москва)</w:t>
            </w:r>
          </w:p>
        </w:tc>
      </w:tr>
      <w:tr w:rsidR="009E34AD" w14:paraId="6BFA831D" w14:textId="77777777" w:rsidTr="006B02AD">
        <w:tc>
          <w:tcPr>
            <w:tcW w:w="2046" w:type="dxa"/>
          </w:tcPr>
          <w:p w14:paraId="061F5F5E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14.50-15.10</w:t>
            </w:r>
          </w:p>
        </w:tc>
        <w:tc>
          <w:tcPr>
            <w:tcW w:w="7299" w:type="dxa"/>
          </w:tcPr>
          <w:p w14:paraId="7C9A576A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гибридных подходов ИИ для разработки приложений в строительном проектировании</w:t>
            </w:r>
          </w:p>
          <w:p w14:paraId="48186C2B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Просвирнин Е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14:paraId="4DAC94C8" w14:textId="77777777" w:rsidTr="006B02AD">
        <w:tc>
          <w:tcPr>
            <w:tcW w:w="2046" w:type="dxa"/>
          </w:tcPr>
          <w:p w14:paraId="0484D30B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15.10-15.30</w:t>
            </w:r>
          </w:p>
        </w:tc>
        <w:tc>
          <w:tcPr>
            <w:tcW w:w="7299" w:type="dxa"/>
          </w:tcPr>
          <w:p w14:paraId="76A108DC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Необходимость разработки программы комплексного анализа и оптимизации улично-дорожной сети</w:t>
            </w:r>
          </w:p>
          <w:p w14:paraId="1ADDE526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Кланюк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Н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(Тюмень)</w:t>
            </w:r>
          </w:p>
        </w:tc>
      </w:tr>
      <w:tr w:rsidR="009E34AD" w14:paraId="232403F9" w14:textId="77777777" w:rsidTr="006B02AD">
        <w:tc>
          <w:tcPr>
            <w:tcW w:w="2046" w:type="dxa"/>
          </w:tcPr>
          <w:p w14:paraId="70D49C69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15.30-15.50</w:t>
            </w:r>
          </w:p>
        </w:tc>
        <w:tc>
          <w:tcPr>
            <w:tcW w:w="7299" w:type="dxa"/>
          </w:tcPr>
          <w:p w14:paraId="27816D98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Методика оценки работы внутренних инженерных систем здания в процессе эксплуатации на основе базы да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нных моделей ТИМ-проектирования</w:t>
            </w:r>
          </w:p>
          <w:p w14:paraId="2B562707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Шуляк Д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14:paraId="3E8E56A8" w14:textId="77777777" w:rsidTr="006B02AD">
        <w:tc>
          <w:tcPr>
            <w:tcW w:w="2046" w:type="dxa"/>
          </w:tcPr>
          <w:p w14:paraId="37B9256C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15.50-16.10</w:t>
            </w:r>
          </w:p>
        </w:tc>
        <w:tc>
          <w:tcPr>
            <w:tcW w:w="7299" w:type="dxa"/>
          </w:tcPr>
          <w:p w14:paraId="54DD8264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4187F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Сравнительный анализ инструментов моделирования бизнес-процессов в строительстве</w:t>
            </w:r>
          </w:p>
          <w:p w14:paraId="50E00E38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Бикмурзина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М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анкт-Петербург)</w:t>
            </w:r>
          </w:p>
        </w:tc>
      </w:tr>
      <w:tr w:rsidR="009E34AD" w14:paraId="56877510" w14:textId="77777777" w:rsidTr="006B02AD">
        <w:tc>
          <w:tcPr>
            <w:tcW w:w="2046" w:type="dxa"/>
          </w:tcPr>
          <w:p w14:paraId="759F3C7A" w14:textId="77777777" w:rsidR="009E34AD" w:rsidRPr="00E35C37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5C37">
              <w:rPr>
                <w:rFonts w:ascii="Times New Roman" w:hAnsi="Times New Roman" w:cs="Times New Roman"/>
                <w:sz w:val="24"/>
                <w:szCs w:val="24"/>
              </w:rPr>
              <w:t>16.10-16.30</w:t>
            </w:r>
          </w:p>
        </w:tc>
        <w:tc>
          <w:tcPr>
            <w:tcW w:w="7299" w:type="dxa"/>
          </w:tcPr>
          <w:p w14:paraId="78DFFF2A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Комплексный метод контроля параметров строительной 3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D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-печати</w:t>
            </w:r>
          </w:p>
          <w:p w14:paraId="444CEF5C" w14:textId="77777777" w:rsidR="009E34AD" w:rsidRPr="0064187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Пиндур</w:t>
            </w:r>
            <w:proofErr w:type="spellEnd"/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FF17D5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8"/>
                <w:shd w:val="clear" w:color="auto" w:fill="FFFFFF"/>
              </w:rPr>
              <w:t>(</w:t>
            </w:r>
            <w:r w:rsidRPr="00FF17D5">
              <w:rPr>
                <w:rFonts w:ascii="Times New Roman" w:hAnsi="Times New Roman" w:cs="Times New Roman"/>
                <w:i/>
                <w:color w:val="333333"/>
                <w:sz w:val="24"/>
                <w:szCs w:val="28"/>
                <w:shd w:val="clear" w:color="auto" w:fill="FFFFFF"/>
              </w:rPr>
              <w:t>Красноярск</w:t>
            </w:r>
            <w:r>
              <w:rPr>
                <w:rFonts w:ascii="Times New Roman" w:hAnsi="Times New Roman" w:cs="Times New Roman"/>
                <w:i/>
                <w:color w:val="333333"/>
                <w:sz w:val="24"/>
                <w:szCs w:val="28"/>
                <w:shd w:val="clear" w:color="auto" w:fill="FFFFFF"/>
              </w:rPr>
              <w:t>)</w:t>
            </w:r>
          </w:p>
        </w:tc>
      </w:tr>
    </w:tbl>
    <w:p w14:paraId="25A2BC15" w14:textId="64AF4078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49344E" w14:textId="77777777" w:rsidR="009E34AD" w:rsidRDefault="009E34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EB79A81" w14:textId="77777777" w:rsidR="009E34AD" w:rsidRPr="00F53285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16403A" w14:textId="77777777" w:rsidR="009E34AD" w:rsidRPr="008874F1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4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Секция: </w:t>
      </w:r>
      <w:r w:rsidRPr="0031425E">
        <w:rPr>
          <w:rFonts w:ascii="Times New Roman" w:hAnsi="Times New Roman" w:cs="Times New Roman"/>
          <w:b/>
          <w:sz w:val="28"/>
          <w:szCs w:val="28"/>
          <w:u w:val="single"/>
        </w:rPr>
        <w:t>Математика</w:t>
      </w:r>
    </w:p>
    <w:p w14:paraId="43AADFAA" w14:textId="77777777" w:rsidR="009E34AD" w:rsidRPr="0031425E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секции: </w:t>
      </w:r>
      <w:proofErr w:type="spellStart"/>
      <w:r w:rsidRPr="0031425E">
        <w:rPr>
          <w:rFonts w:ascii="Times New Roman" w:hAnsi="Times New Roman" w:cs="Times New Roman"/>
          <w:sz w:val="28"/>
          <w:szCs w:val="28"/>
        </w:rPr>
        <w:t>Грамбовская</w:t>
      </w:r>
      <w:proofErr w:type="spellEnd"/>
      <w:r w:rsidRPr="0031425E">
        <w:rPr>
          <w:rFonts w:ascii="Times New Roman" w:hAnsi="Times New Roman" w:cs="Times New Roman"/>
          <w:sz w:val="28"/>
          <w:szCs w:val="28"/>
        </w:rPr>
        <w:t xml:space="preserve"> Лариса Владимировна, </w:t>
      </w:r>
      <w:proofErr w:type="spellStart"/>
      <w:r w:rsidRPr="0031425E">
        <w:rPr>
          <w:rFonts w:ascii="Times New Roman" w:hAnsi="Times New Roman" w:cs="Times New Roman"/>
          <w:sz w:val="28"/>
          <w:szCs w:val="28"/>
        </w:rPr>
        <w:t>к.пед.н</w:t>
      </w:r>
      <w:proofErr w:type="spellEnd"/>
      <w:r w:rsidRPr="0031425E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Start"/>
      <w:r w:rsidRPr="0031425E">
        <w:rPr>
          <w:rFonts w:ascii="Times New Roman" w:hAnsi="Times New Roman" w:cs="Times New Roman"/>
          <w:sz w:val="28"/>
          <w:szCs w:val="28"/>
        </w:rPr>
        <w:t xml:space="preserve">доцент,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25E">
        <w:rPr>
          <w:rFonts w:ascii="Times New Roman" w:hAnsi="Times New Roman" w:cs="Times New Roman"/>
          <w:sz w:val="28"/>
          <w:szCs w:val="28"/>
        </w:rPr>
        <w:t>и.</w:t>
      </w:r>
      <w:proofErr w:type="gramEnd"/>
      <w:r w:rsidRPr="0031425E">
        <w:rPr>
          <w:rFonts w:ascii="Times New Roman" w:hAnsi="Times New Roman" w:cs="Times New Roman"/>
          <w:sz w:val="28"/>
          <w:szCs w:val="28"/>
        </w:rPr>
        <w:t xml:space="preserve"> о. заведующего кафедрой</w:t>
      </w:r>
      <w:r>
        <w:rPr>
          <w:rFonts w:ascii="Times New Roman" w:hAnsi="Times New Roman" w:cs="Times New Roman"/>
          <w:sz w:val="28"/>
          <w:szCs w:val="28"/>
        </w:rPr>
        <w:t xml:space="preserve"> математики </w:t>
      </w:r>
      <w:r w:rsidRPr="00D9702A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архитектурно-строительного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9E34AD" w14:paraId="52A70251" w14:textId="77777777" w:rsidTr="006B02AD">
        <w:tc>
          <w:tcPr>
            <w:tcW w:w="2046" w:type="dxa"/>
          </w:tcPr>
          <w:p w14:paraId="0D535A7F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</w:tcPr>
          <w:p w14:paraId="51C37687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E34AD" w14:paraId="59814FCB" w14:textId="77777777" w:rsidTr="006B02AD">
        <w:tc>
          <w:tcPr>
            <w:tcW w:w="9345" w:type="dxa"/>
            <w:gridSpan w:val="2"/>
          </w:tcPr>
          <w:p w14:paraId="6C10BF21" w14:textId="77777777" w:rsidR="009E34AD" w:rsidRPr="0031425E" w:rsidRDefault="009E34AD" w:rsidP="006B02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b/>
                <w:sz w:val="24"/>
                <w:szCs w:val="24"/>
              </w:rPr>
              <w:t>25.03.2025, аудитория 402/С</w:t>
            </w:r>
          </w:p>
        </w:tc>
      </w:tr>
      <w:tr w:rsidR="009E34AD" w:rsidRPr="0031425E" w14:paraId="38E15056" w14:textId="77777777" w:rsidTr="006B02AD">
        <w:tc>
          <w:tcPr>
            <w:tcW w:w="2046" w:type="dxa"/>
          </w:tcPr>
          <w:p w14:paraId="50DF13DC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14.10:14.20</w:t>
            </w:r>
          </w:p>
        </w:tc>
        <w:tc>
          <w:tcPr>
            <w:tcW w:w="7299" w:type="dxa"/>
          </w:tcPr>
          <w:p w14:paraId="1909B518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Фракталы в аудио и визуальных областях</w:t>
            </w:r>
          </w:p>
          <w:p w14:paraId="247508DA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Теркина 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Шеренкова</w:t>
            </w:r>
            <w:proofErr w:type="spellEnd"/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9E34AD" w:rsidRPr="0031425E" w14:paraId="563ABBCB" w14:textId="77777777" w:rsidTr="006B02AD">
        <w:tc>
          <w:tcPr>
            <w:tcW w:w="2046" w:type="dxa"/>
          </w:tcPr>
          <w:p w14:paraId="36D3D579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14.20:14.30</w:t>
            </w:r>
          </w:p>
        </w:tc>
        <w:tc>
          <w:tcPr>
            <w:tcW w:w="7299" w:type="dxa"/>
          </w:tcPr>
          <w:p w14:paraId="77B161D0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математики на развитие искусства: анализ взаимосвязи между творчеством и наукой</w:t>
            </w:r>
          </w:p>
          <w:p w14:paraId="6B02671D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Богомазова</w:t>
            </w:r>
            <w:proofErr w:type="spellEnd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9E34AD" w:rsidRPr="0031425E" w14:paraId="7DE24A29" w14:textId="77777777" w:rsidTr="006B02AD">
        <w:tc>
          <w:tcPr>
            <w:tcW w:w="2046" w:type="dxa"/>
          </w:tcPr>
          <w:p w14:paraId="2643491E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14.30:14.40</w:t>
            </w:r>
          </w:p>
        </w:tc>
        <w:tc>
          <w:tcPr>
            <w:tcW w:w="7299" w:type="dxa"/>
          </w:tcPr>
          <w:p w14:paraId="7E58CCBA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Влияние посещаемости занятий по математике на итоговую аттестацию</w:t>
            </w:r>
          </w:p>
          <w:p w14:paraId="2FB2EAB1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Чжан</w:t>
            </w:r>
            <w:proofErr w:type="spellEnd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proofErr w:type="spell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Ден</w:t>
            </w:r>
            <w:proofErr w:type="spellEnd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-Шин 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, Баданина 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9E34AD" w:rsidRPr="0031425E" w14:paraId="45A567A9" w14:textId="77777777" w:rsidTr="006B02AD">
        <w:tc>
          <w:tcPr>
            <w:tcW w:w="2046" w:type="dxa"/>
          </w:tcPr>
          <w:p w14:paraId="6D43FA22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14.40:14.50</w:t>
            </w:r>
          </w:p>
        </w:tc>
        <w:tc>
          <w:tcPr>
            <w:tcW w:w="7299" w:type="dxa"/>
          </w:tcPr>
          <w:p w14:paraId="63DFD246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Гиперболические функции</w:t>
            </w:r>
          </w:p>
          <w:p w14:paraId="1C92C53D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Тараненко 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1425E">
              <w:t xml:space="preserve"> </w:t>
            </w:r>
            <w:proofErr w:type="spell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Матрохин</w:t>
            </w:r>
            <w:proofErr w:type="spellEnd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E34AD" w:rsidRPr="0031425E" w14:paraId="23A08C26" w14:textId="77777777" w:rsidTr="006B02AD">
        <w:tc>
          <w:tcPr>
            <w:tcW w:w="2046" w:type="dxa"/>
          </w:tcPr>
          <w:p w14:paraId="7586A891" w14:textId="77777777" w:rsidR="009E34AD" w:rsidRPr="0031425E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</w:tcPr>
          <w:p w14:paraId="49FDAB47" w14:textId="77777777" w:rsidR="009E34AD" w:rsidRPr="0031425E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E34AD" w:rsidRPr="0031425E" w14:paraId="24EE2220" w14:textId="77777777" w:rsidTr="006B02AD">
        <w:tc>
          <w:tcPr>
            <w:tcW w:w="9345" w:type="dxa"/>
            <w:gridSpan w:val="2"/>
          </w:tcPr>
          <w:p w14:paraId="612D60F9" w14:textId="77777777" w:rsidR="009E34AD" w:rsidRPr="0031425E" w:rsidRDefault="009E34AD" w:rsidP="006B02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b/>
                <w:sz w:val="24"/>
                <w:szCs w:val="24"/>
              </w:rPr>
              <w:t>27.03.2025, аудитория 402/С</w:t>
            </w:r>
          </w:p>
        </w:tc>
      </w:tr>
      <w:tr w:rsidR="009E34AD" w:rsidRPr="0031425E" w14:paraId="581AD216" w14:textId="77777777" w:rsidTr="006B02AD">
        <w:tc>
          <w:tcPr>
            <w:tcW w:w="2046" w:type="dxa"/>
          </w:tcPr>
          <w:p w14:paraId="5E9FEE27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14.10:14.20</w:t>
            </w:r>
          </w:p>
        </w:tc>
        <w:tc>
          <w:tcPr>
            <w:tcW w:w="7299" w:type="dxa"/>
          </w:tcPr>
          <w:p w14:paraId="388047C7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 новых геометрических характеристиках областей</w:t>
            </w:r>
          </w:p>
          <w:p w14:paraId="2C4E6F91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Ивочкина Н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31425E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М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31425E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31425E" w14:paraId="0C40D216" w14:textId="77777777" w:rsidTr="006B02AD">
        <w:tc>
          <w:tcPr>
            <w:tcW w:w="2046" w:type="dxa"/>
          </w:tcPr>
          <w:p w14:paraId="17FA699D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14.20:14.30</w:t>
            </w:r>
          </w:p>
        </w:tc>
        <w:tc>
          <w:tcPr>
            <w:tcW w:w="7299" w:type="dxa"/>
          </w:tcPr>
          <w:p w14:paraId="7CB27AC8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Уравнение динамики в перемещениях теории упругости с высшими инвариантами, составленное по материалам академиков </w:t>
            </w:r>
            <w:proofErr w:type="spellStart"/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Л.И.Седова</w:t>
            </w:r>
            <w:proofErr w:type="spellEnd"/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</w:t>
            </w:r>
            <w:proofErr w:type="spellStart"/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В.И.Смирнова</w:t>
            </w:r>
            <w:proofErr w:type="spellEnd"/>
          </w:p>
          <w:p w14:paraId="661D472F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Овсянников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(Москва)</w:t>
            </w:r>
          </w:p>
        </w:tc>
      </w:tr>
      <w:tr w:rsidR="009E34AD" w:rsidRPr="0031425E" w14:paraId="58AAB2FF" w14:textId="77777777" w:rsidTr="006B02AD">
        <w:tc>
          <w:tcPr>
            <w:tcW w:w="2046" w:type="dxa"/>
          </w:tcPr>
          <w:p w14:paraId="2DC83AB5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14.30:14.40</w:t>
            </w:r>
          </w:p>
        </w:tc>
        <w:tc>
          <w:tcPr>
            <w:tcW w:w="7299" w:type="dxa"/>
          </w:tcPr>
          <w:p w14:paraId="75810BBD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 нелокального сведения Леонова в исследовании устойчивости механических систем</w:t>
            </w:r>
          </w:p>
          <w:p w14:paraId="72AC57A1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Смирнова 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Елсаков</w:t>
            </w:r>
            <w:proofErr w:type="spellEnd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proofErr w:type="gramEnd"/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9E34AD" w:rsidRPr="0031425E" w14:paraId="1E467A9A" w14:textId="77777777" w:rsidTr="006B02AD">
        <w:tc>
          <w:tcPr>
            <w:tcW w:w="2046" w:type="dxa"/>
          </w:tcPr>
          <w:p w14:paraId="27A1D60D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14.40:14.50</w:t>
            </w:r>
          </w:p>
        </w:tc>
        <w:tc>
          <w:tcPr>
            <w:tcW w:w="7299" w:type="dxa"/>
          </w:tcPr>
          <w:p w14:paraId="069D7C67" w14:textId="77777777" w:rsidR="009E34AD" w:rsidRPr="0003289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895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Математические модели развития эрозии почвы</w:t>
            </w:r>
          </w:p>
          <w:p w14:paraId="62BA406D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32895">
              <w:rPr>
                <w:rFonts w:ascii="Times New Roman" w:hAnsi="Times New Roman" w:cs="Times New Roman"/>
                <w:i/>
                <w:sz w:val="24"/>
                <w:szCs w:val="24"/>
              </w:rPr>
              <w:t>Галимов И.А.</w:t>
            </w:r>
            <w:r w:rsidRPr="00032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(Уфа), </w:t>
            </w:r>
            <w:proofErr w:type="spellStart"/>
            <w:r w:rsidRPr="00032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Дацун</w:t>
            </w:r>
            <w:proofErr w:type="spellEnd"/>
            <w:r w:rsidRPr="00032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Н.Н. (Пермь), </w:t>
            </w:r>
            <w:proofErr w:type="spellStart"/>
            <w:r w:rsidRPr="00032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Манюкова</w:t>
            </w:r>
            <w:proofErr w:type="spellEnd"/>
            <w:r w:rsidRPr="0003289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Н.В. (Нижневартовск), Уразаева Л.Ю. (Санкт-Петербург)</w:t>
            </w:r>
          </w:p>
        </w:tc>
      </w:tr>
      <w:tr w:rsidR="009E34AD" w:rsidRPr="0031425E" w14:paraId="3048B31E" w14:textId="77777777" w:rsidTr="006B02AD">
        <w:tc>
          <w:tcPr>
            <w:tcW w:w="2046" w:type="dxa"/>
          </w:tcPr>
          <w:p w14:paraId="10DA3A18" w14:textId="77777777" w:rsidR="009E34AD" w:rsidRPr="0031425E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425E">
              <w:rPr>
                <w:rFonts w:ascii="Times New Roman" w:hAnsi="Times New Roman" w:cs="Times New Roman"/>
                <w:sz w:val="24"/>
                <w:szCs w:val="24"/>
              </w:rPr>
              <w:t>14.50:15.00</w:t>
            </w:r>
          </w:p>
        </w:tc>
        <w:tc>
          <w:tcPr>
            <w:tcW w:w="7299" w:type="dxa"/>
          </w:tcPr>
          <w:p w14:paraId="1EF35D86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1425E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Д.А. Граве и его научно-педагогическая деятельность в Петербурге</w:t>
            </w:r>
          </w:p>
          <w:p w14:paraId="795796FF" w14:textId="77777777" w:rsidR="009E34AD" w:rsidRPr="0031425E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Игнатушина</w:t>
            </w:r>
            <w:proofErr w:type="spellEnd"/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3142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(Оренбург)</w:t>
            </w:r>
          </w:p>
        </w:tc>
      </w:tr>
    </w:tbl>
    <w:p w14:paraId="682CBEFA" w14:textId="77777777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DD91359" w14:textId="77777777" w:rsidR="009E34AD" w:rsidRDefault="009E34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136EAE77" w14:textId="17A77250" w:rsidR="009E34AD" w:rsidRPr="006020EF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20E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Секция: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</w:t>
      </w:r>
      <w:r w:rsidRPr="006020EF">
        <w:rPr>
          <w:rFonts w:ascii="Times New Roman" w:hAnsi="Times New Roman" w:cs="Times New Roman"/>
          <w:b/>
          <w:sz w:val="28"/>
          <w:szCs w:val="28"/>
          <w:u w:val="single"/>
        </w:rPr>
        <w:t>еодези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я</w:t>
      </w:r>
      <w:r w:rsidRPr="006020EF">
        <w:rPr>
          <w:rFonts w:ascii="Times New Roman" w:hAnsi="Times New Roman" w:cs="Times New Roman"/>
          <w:b/>
          <w:sz w:val="28"/>
          <w:szCs w:val="28"/>
          <w:u w:val="single"/>
        </w:rPr>
        <w:t>, землеустройств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 w:rsidRPr="006020EF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кадастр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</w:p>
    <w:p w14:paraId="1827B75E" w14:textId="77777777" w:rsidR="009E34AD" w:rsidRPr="006020EF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20EF">
        <w:rPr>
          <w:rFonts w:ascii="Times New Roman" w:hAnsi="Times New Roman" w:cs="Times New Roman"/>
          <w:sz w:val="28"/>
          <w:szCs w:val="28"/>
        </w:rPr>
        <w:t xml:space="preserve">Председатель секции: Волкова Яна Александровна, канд. </w:t>
      </w:r>
      <w:proofErr w:type="spellStart"/>
      <w:r w:rsidRPr="006020EF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6020EF">
        <w:rPr>
          <w:rFonts w:ascii="Times New Roman" w:hAnsi="Times New Roman" w:cs="Times New Roman"/>
          <w:sz w:val="28"/>
          <w:szCs w:val="28"/>
        </w:rPr>
        <w:t xml:space="preserve">. наук, </w:t>
      </w:r>
      <w:proofErr w:type="spellStart"/>
      <w:r w:rsidRPr="006020E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6020EF">
        <w:rPr>
          <w:rFonts w:ascii="Times New Roman" w:hAnsi="Times New Roman" w:cs="Times New Roman"/>
          <w:sz w:val="28"/>
          <w:szCs w:val="28"/>
        </w:rPr>
        <w:t>. заведующего кафедрой геодезии, землеустройства и кадастров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2A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архитектурно-строительного университета</w:t>
      </w:r>
    </w:p>
    <w:p w14:paraId="46B24419" w14:textId="77777777" w:rsidR="009E34AD" w:rsidRPr="006020EF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9E34AD" w:rsidRPr="006020EF" w14:paraId="760F614E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60B4" w14:textId="77777777" w:rsidR="009E34AD" w:rsidRPr="006020EF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9A944" w14:textId="77777777" w:rsidR="009E34AD" w:rsidRPr="006020EF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E34AD" w:rsidRPr="006020EF" w14:paraId="04BF28CA" w14:textId="77777777" w:rsidTr="006B02AD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D1BD" w14:textId="77777777" w:rsidR="009E34AD" w:rsidRPr="006020EF" w:rsidRDefault="009E34AD" w:rsidP="006B02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b/>
                <w:sz w:val="24"/>
                <w:szCs w:val="24"/>
              </w:rPr>
              <w:t>26.03.2025, аудитория 517Г</w:t>
            </w:r>
          </w:p>
        </w:tc>
      </w:tr>
      <w:tr w:rsidR="009E34AD" w:rsidRPr="006020EF" w14:paraId="1BC63F7A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C7ACA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14.00-14.10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7413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Негативное экологическое влияние объектов инженерной инфраструктуры на среду обитания человека</w:t>
            </w:r>
          </w:p>
          <w:p w14:paraId="5F24A477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Воронецкая В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В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6F44ECAE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DE16C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14.10-14.20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541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Методика оценки затопления и подтопления пойменных земель дистанционными методами</w:t>
            </w:r>
          </w:p>
          <w:p w14:paraId="46F99138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Лаврова О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78B5E03A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B929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14.20-14.30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42DBE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Региональные особенности кадастровой оценки земельных участков</w:t>
            </w:r>
          </w:p>
          <w:p w14:paraId="27FB8F51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Ныркова</w:t>
            </w:r>
            <w:proofErr w:type="spellEnd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Е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6097A91E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80E0C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14.30-14.40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E1A9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Практика установления границ охранных зон особо охраняемых природных территорий (на примере памятников природы регионального значения Архангельской области)</w:t>
            </w:r>
          </w:p>
          <w:p w14:paraId="4BB1019C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Богданова Е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09926971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FCFDF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14.40-14.50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66E08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Эволюция требований к точности геодезического обеспечения кадастра недвижимости урбанизированных территорий </w:t>
            </w:r>
          </w:p>
          <w:p w14:paraId="338828CF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Яковлева Н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02AA5FAC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3B82A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14.50-15.00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D123A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Геоинформационное картографирование Ленинградской области на основе данных переписи населения 2010 года.</w:t>
            </w:r>
          </w:p>
          <w:p w14:paraId="35511549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Мила Дома </w:t>
            </w:r>
            <w:proofErr w:type="spellStart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Юлиеми</w:t>
            </w:r>
            <w:proofErr w:type="spellEnd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Де Ла </w:t>
            </w:r>
            <w:proofErr w:type="spellStart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Каридад</w:t>
            </w:r>
            <w:proofErr w:type="spellEnd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1197339E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0E44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3D2A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пространственного анализа в процедуре комплексного развития территорий.</w:t>
            </w:r>
          </w:p>
          <w:p w14:paraId="51B46BC5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Меньшаева</w:t>
            </w:r>
            <w:proofErr w:type="spellEnd"/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К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5D73D457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40013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15.10-15.20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C446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Кадастровая оценка земель под линейными объектами</w:t>
            </w:r>
          </w:p>
          <w:p w14:paraId="4BAD9682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Бадмаева С.Э., Шевченко М.В. (Красноярск)</w:t>
            </w:r>
          </w:p>
        </w:tc>
      </w:tr>
      <w:tr w:rsidR="009E34AD" w:rsidRPr="006020EF" w14:paraId="791DC3D9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5E2A6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4DA5D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актуальной практики проведения комплексных кадастровых работ</w:t>
            </w:r>
          </w:p>
          <w:p w14:paraId="2169F662" w14:textId="77777777" w:rsidR="009E34AD" w:rsidRPr="00F53CD5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Миронова А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F53CD5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6A538691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4928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15.40-15.50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6379B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вопросу об установлении границ населённых пунктов</w:t>
            </w:r>
          </w:p>
          <w:p w14:paraId="0020185E" w14:textId="77777777" w:rsidR="009E34AD" w:rsidRPr="00523291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Городницкая</w:t>
            </w:r>
            <w:proofErr w:type="spellEnd"/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А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С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  <w:tr w:rsidR="009E34AD" w:rsidRPr="006020EF" w14:paraId="75EF73AE" w14:textId="77777777" w:rsidTr="006B02A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E6044" w14:textId="77777777" w:rsidR="009E34AD" w:rsidRPr="006020EF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20EF">
              <w:rPr>
                <w:rFonts w:ascii="Times New Roman" w:hAnsi="Times New Roman" w:cs="Times New Roman"/>
                <w:sz w:val="24"/>
                <w:szCs w:val="24"/>
              </w:rPr>
              <w:t>15.50-16.00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FCEAB" w14:textId="77777777" w:rsidR="009E34AD" w:rsidRPr="006020EF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020E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Региональные особенности при определении кадастровой стоимости земельных участков</w:t>
            </w:r>
          </w:p>
          <w:p w14:paraId="59C85847" w14:textId="77777777" w:rsidR="009E34AD" w:rsidRPr="00523291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proofErr w:type="spellStart"/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Подберезкий</w:t>
            </w:r>
            <w:proofErr w:type="spellEnd"/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В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.</w:t>
            </w:r>
            <w:r w:rsidRPr="00523291">
              <w:rPr>
                <w:rStyle w:val="normaltextrun"/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(Санкт-Петербург)</w:t>
            </w:r>
          </w:p>
        </w:tc>
      </w:tr>
    </w:tbl>
    <w:p w14:paraId="7E35DCE2" w14:textId="77777777" w:rsidR="009E34AD" w:rsidRPr="006020EF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708FB9" w14:textId="77777777" w:rsidR="009E34AD" w:rsidRDefault="009E34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7367C1E9" w14:textId="5BC7FE38" w:rsidR="009E34AD" w:rsidRPr="0093563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63D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Секция: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Строительная физика, электроэнергетика и электротехника</w:t>
      </w:r>
    </w:p>
    <w:p w14:paraId="6E86F291" w14:textId="77777777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секции: </w:t>
      </w:r>
      <w:proofErr w:type="spellStart"/>
      <w:r w:rsidRPr="0093563D">
        <w:rPr>
          <w:rFonts w:ascii="Times New Roman" w:hAnsi="Times New Roman" w:cs="Times New Roman"/>
          <w:sz w:val="28"/>
          <w:szCs w:val="28"/>
        </w:rPr>
        <w:t>Кирк</w:t>
      </w:r>
      <w:proofErr w:type="spellEnd"/>
      <w:r w:rsidRPr="0093563D">
        <w:rPr>
          <w:rFonts w:ascii="Times New Roman" w:hAnsi="Times New Roman" w:cs="Times New Roman"/>
          <w:sz w:val="28"/>
          <w:szCs w:val="28"/>
        </w:rPr>
        <w:t xml:space="preserve"> Яна Геннадьевна, </w:t>
      </w:r>
      <w:proofErr w:type="spellStart"/>
      <w:r w:rsidRPr="0093563D">
        <w:rPr>
          <w:rFonts w:ascii="Times New Roman" w:hAnsi="Times New Roman" w:cs="Times New Roman"/>
          <w:sz w:val="28"/>
          <w:szCs w:val="28"/>
        </w:rPr>
        <w:t>к.п.н</w:t>
      </w:r>
      <w:proofErr w:type="spellEnd"/>
      <w:r w:rsidRPr="0093563D">
        <w:rPr>
          <w:rFonts w:ascii="Times New Roman" w:hAnsi="Times New Roman" w:cs="Times New Roman"/>
          <w:sz w:val="28"/>
          <w:szCs w:val="28"/>
        </w:rPr>
        <w:t>., доцент, зав. кафедрой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702A">
        <w:rPr>
          <w:rFonts w:ascii="Times New Roman" w:hAnsi="Times New Roman" w:cs="Times New Roman"/>
          <w:sz w:val="28"/>
          <w:szCs w:val="28"/>
        </w:rPr>
        <w:t>строительн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9702A">
        <w:rPr>
          <w:rFonts w:ascii="Times New Roman" w:hAnsi="Times New Roman" w:cs="Times New Roman"/>
          <w:sz w:val="28"/>
          <w:szCs w:val="28"/>
        </w:rPr>
        <w:t xml:space="preserve"> физик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02A">
        <w:rPr>
          <w:rFonts w:ascii="Times New Roman" w:hAnsi="Times New Roman" w:cs="Times New Roman"/>
          <w:sz w:val="28"/>
          <w:szCs w:val="28"/>
        </w:rPr>
        <w:t>, электроэнергетик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02A">
        <w:rPr>
          <w:rFonts w:ascii="Times New Roman" w:hAnsi="Times New Roman" w:cs="Times New Roman"/>
          <w:sz w:val="28"/>
          <w:szCs w:val="28"/>
        </w:rPr>
        <w:t xml:space="preserve"> и электротехник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9702A">
        <w:rPr>
          <w:rFonts w:ascii="Times New Roman" w:hAnsi="Times New Roman" w:cs="Times New Roman"/>
          <w:sz w:val="28"/>
          <w:szCs w:val="28"/>
        </w:rPr>
        <w:t xml:space="preserve"> Санкт-Петербургского государственного архитектурно-строительного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9E34AD" w14:paraId="666D3B03" w14:textId="77777777" w:rsidTr="006B02AD">
        <w:tc>
          <w:tcPr>
            <w:tcW w:w="2046" w:type="dxa"/>
          </w:tcPr>
          <w:p w14:paraId="4A14864F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</w:tcPr>
          <w:p w14:paraId="10715241" w14:textId="77777777" w:rsidR="009E34AD" w:rsidRPr="000844B0" w:rsidRDefault="009E34AD" w:rsidP="006B02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E34AD" w14:paraId="011A830C" w14:textId="77777777" w:rsidTr="006B02AD">
        <w:tc>
          <w:tcPr>
            <w:tcW w:w="9345" w:type="dxa"/>
            <w:gridSpan w:val="2"/>
          </w:tcPr>
          <w:p w14:paraId="077DD329" w14:textId="77777777" w:rsidR="009E34AD" w:rsidRPr="00B92AAA" w:rsidRDefault="009E34AD" w:rsidP="006B02AD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b/>
                <w:sz w:val="24"/>
                <w:szCs w:val="24"/>
              </w:rPr>
              <w:t>27.03.2025 г., аудитория 504/Г</w:t>
            </w:r>
          </w:p>
        </w:tc>
      </w:tr>
      <w:tr w:rsidR="009E34AD" w14:paraId="7A19696B" w14:textId="77777777" w:rsidTr="006B02AD">
        <w:tc>
          <w:tcPr>
            <w:tcW w:w="2046" w:type="dxa"/>
          </w:tcPr>
          <w:p w14:paraId="71220AD8" w14:textId="77777777" w:rsidR="009E34AD" w:rsidRPr="00B92AAA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14:05-14:15</w:t>
            </w:r>
          </w:p>
        </w:tc>
        <w:tc>
          <w:tcPr>
            <w:tcW w:w="7299" w:type="dxa"/>
          </w:tcPr>
          <w:p w14:paraId="4206F61C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3563D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пользовательских характеристик ламп электроснабжения</w:t>
            </w:r>
          </w:p>
          <w:p w14:paraId="201C55EF" w14:textId="77777777" w:rsidR="009E34AD" w:rsidRPr="004B2E20" w:rsidRDefault="009E34AD" w:rsidP="006B02AD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Епишкин А.Е.,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Костроминов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А.А. (Санкт-Петербург) </w:t>
            </w:r>
          </w:p>
        </w:tc>
      </w:tr>
      <w:tr w:rsidR="009E34AD" w14:paraId="69C6ACBF" w14:textId="77777777" w:rsidTr="006B02AD">
        <w:tc>
          <w:tcPr>
            <w:tcW w:w="2046" w:type="dxa"/>
          </w:tcPr>
          <w:p w14:paraId="3BEE2588" w14:textId="77777777" w:rsidR="009E34AD" w:rsidRPr="00B92AAA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14:15-14:25</w:t>
            </w:r>
          </w:p>
        </w:tc>
        <w:tc>
          <w:tcPr>
            <w:tcW w:w="7299" w:type="dxa"/>
          </w:tcPr>
          <w:p w14:paraId="3A22AF65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Анализ и сравнение автоматического ввода резерва на основе реле и на основе микропроцессорного управления</w:t>
            </w:r>
          </w:p>
          <w:p w14:paraId="5FAF7920" w14:textId="77777777" w:rsidR="009E34AD" w:rsidRPr="004B2E20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Сергеев С.А., </w:t>
            </w:r>
            <w:proofErr w:type="spellStart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Плуток</w:t>
            </w:r>
            <w:proofErr w:type="spellEnd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Д.А., Яруллина А.Р. (Санкт-Петербург)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E34AD" w14:paraId="674B90E2" w14:textId="77777777" w:rsidTr="006B02AD">
        <w:tc>
          <w:tcPr>
            <w:tcW w:w="2046" w:type="dxa"/>
          </w:tcPr>
          <w:p w14:paraId="05DDF95A" w14:textId="77777777" w:rsidR="009E34AD" w:rsidRPr="00B92AAA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14:25-14:35</w:t>
            </w:r>
          </w:p>
        </w:tc>
        <w:tc>
          <w:tcPr>
            <w:tcW w:w="7299" w:type="dxa"/>
          </w:tcPr>
          <w:p w14:paraId="2FB39CA1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моделирования </w:t>
            </w:r>
            <w:proofErr w:type="spellStart"/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энергомодулей</w:t>
            </w:r>
            <w:proofErr w:type="spellEnd"/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 гарантированного электроснабжения критически важных объектов городской инфраструктуры</w:t>
            </w:r>
          </w:p>
          <w:p w14:paraId="188CA967" w14:textId="77777777" w:rsidR="009E34AD" w:rsidRPr="004B2E20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Костиков А.А.</w:t>
            </w:r>
            <w:r w:rsidRPr="000827A7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, Черемисин В.А., Михайлов В.И., Чабаненко Н.А.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(Санкт-Петербург)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E34AD" w14:paraId="5B3057EF" w14:textId="77777777" w:rsidTr="006B02AD">
        <w:tc>
          <w:tcPr>
            <w:tcW w:w="2046" w:type="dxa"/>
          </w:tcPr>
          <w:p w14:paraId="59021E58" w14:textId="77777777" w:rsidR="009E34AD" w:rsidRPr="00B92AAA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14:35-14:45</w:t>
            </w:r>
          </w:p>
        </w:tc>
        <w:tc>
          <w:tcPr>
            <w:tcW w:w="7299" w:type="dxa"/>
          </w:tcPr>
          <w:p w14:paraId="4152F38E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Обоснование и выбор метода оптимизации автономного </w:t>
            </w:r>
            <w:proofErr w:type="spellStart"/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энергомодуля</w:t>
            </w:r>
            <w:proofErr w:type="spellEnd"/>
            <w:r w:rsidRPr="000827A7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системы гарантийного электроснабжения критически важного объекта городской инфраструктуры</w:t>
            </w:r>
          </w:p>
          <w:p w14:paraId="26566368" w14:textId="77777777" w:rsidR="009E34AD" w:rsidRPr="004B2E20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0827A7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Черемисин В.А., Костиков А.А., Михайлов В.И., Чабаненко Н.А. (Санкт-Петербург)</w:t>
            </w:r>
            <w:r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</w:p>
        </w:tc>
      </w:tr>
      <w:tr w:rsidR="009E34AD" w14:paraId="045D2B30" w14:textId="77777777" w:rsidTr="006B02AD">
        <w:tc>
          <w:tcPr>
            <w:tcW w:w="2046" w:type="dxa"/>
          </w:tcPr>
          <w:p w14:paraId="68AA4CC7" w14:textId="77777777" w:rsidR="009E34AD" w:rsidRPr="00B92AAA" w:rsidRDefault="009E34AD" w:rsidP="006B02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AAA">
              <w:rPr>
                <w:rFonts w:ascii="Times New Roman" w:hAnsi="Times New Roman" w:cs="Times New Roman"/>
                <w:sz w:val="24"/>
                <w:szCs w:val="24"/>
              </w:rPr>
              <w:t>14:45-14:55</w:t>
            </w:r>
          </w:p>
        </w:tc>
        <w:tc>
          <w:tcPr>
            <w:tcW w:w="7299" w:type="dxa"/>
          </w:tcPr>
          <w:p w14:paraId="68507024" w14:textId="77777777" w:rsidR="009E34AD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B2E20">
              <w:rPr>
                <w:rStyle w:val="normaltextru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Проблемы обеспечения звукоизоляции межэтажных перекрытий в жилых зданиях</w:t>
            </w:r>
          </w:p>
          <w:p w14:paraId="70EB0CF6" w14:textId="77777777" w:rsidR="009E34AD" w:rsidRPr="004B2E20" w:rsidRDefault="009E34AD" w:rsidP="006B02AD">
            <w:pPr>
              <w:jc w:val="both"/>
              <w:rPr>
                <w:rStyle w:val="normaltextrun"/>
                <w:rFonts w:ascii="Times New Roman" w:hAnsi="Times New Roman" w:cs="Times New Roman"/>
                <w:i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Косицкий</w:t>
            </w:r>
            <w:proofErr w:type="spellEnd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С.С., </w:t>
            </w:r>
            <w:proofErr w:type="spellStart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Заболотских</w:t>
            </w:r>
            <w:proofErr w:type="spellEnd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М.А., </w:t>
            </w:r>
            <w:proofErr w:type="spellStart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Сопот</w:t>
            </w:r>
            <w:proofErr w:type="spellEnd"/>
            <w:r w:rsidRPr="004B2E20"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В.Н. (ВСИ МТО ВС РФ Санкт-Петербург)</w:t>
            </w:r>
            <w:r>
              <w:rPr>
                <w:rStyle w:val="normaltextrun"/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054E809F" w14:textId="77777777" w:rsidR="009E34AD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00C50C0" w14:textId="53467CD4" w:rsidR="009E34AD" w:rsidRDefault="009E34A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br w:type="page"/>
      </w:r>
    </w:p>
    <w:p w14:paraId="522FBBF0" w14:textId="77777777" w:rsidR="009E34AD" w:rsidRPr="0031425E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82C133" w14:textId="77777777" w:rsidR="009E34AD" w:rsidRPr="00F53285" w:rsidRDefault="009E34AD" w:rsidP="009E34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2751F64" w14:textId="6D7AEF8D" w:rsidR="00996DF2" w:rsidRPr="008874F1" w:rsidRDefault="00996DF2" w:rsidP="00996DF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4F1">
        <w:rPr>
          <w:rFonts w:ascii="Times New Roman" w:hAnsi="Times New Roman" w:cs="Times New Roman"/>
          <w:b/>
          <w:sz w:val="28"/>
          <w:szCs w:val="28"/>
          <w:u w:val="single"/>
        </w:rPr>
        <w:t xml:space="preserve">Секция: </w:t>
      </w:r>
      <w:r w:rsidRPr="00687405">
        <w:rPr>
          <w:rFonts w:ascii="Times New Roman" w:hAnsi="Times New Roman" w:cs="Times New Roman"/>
          <w:b/>
          <w:sz w:val="28"/>
          <w:szCs w:val="28"/>
          <w:u w:val="single"/>
        </w:rPr>
        <w:t>Водопользование и экология</w:t>
      </w:r>
    </w:p>
    <w:p w14:paraId="32751F65" w14:textId="696BEC7D" w:rsidR="00996DF2" w:rsidRDefault="00996DF2" w:rsidP="00996D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секции: </w:t>
      </w:r>
      <w:r w:rsidRPr="00996DF2">
        <w:rPr>
          <w:rFonts w:ascii="Times New Roman" w:hAnsi="Times New Roman" w:cs="Times New Roman"/>
          <w:sz w:val="28"/>
          <w:szCs w:val="28"/>
        </w:rPr>
        <w:t>Федоров Святослав Викторович, к.т.н., доцент, зав. кафедрой водопользования и экологии</w:t>
      </w:r>
      <w:r w:rsidR="00D9702A">
        <w:rPr>
          <w:rFonts w:ascii="Times New Roman" w:hAnsi="Times New Roman" w:cs="Times New Roman"/>
          <w:sz w:val="28"/>
          <w:szCs w:val="28"/>
        </w:rPr>
        <w:t xml:space="preserve"> </w:t>
      </w:r>
      <w:r w:rsidR="00D9702A" w:rsidRPr="00D9702A">
        <w:rPr>
          <w:rFonts w:ascii="Times New Roman" w:hAnsi="Times New Roman" w:cs="Times New Roman"/>
          <w:sz w:val="28"/>
          <w:szCs w:val="28"/>
        </w:rPr>
        <w:t>Санкт-Петербургского государственного архитектурно-строительного университета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6"/>
        <w:gridCol w:w="7299"/>
      </w:tblGrid>
      <w:tr w:rsidR="00996DF2" w14:paraId="32751F68" w14:textId="77777777" w:rsidTr="007534C4">
        <w:tc>
          <w:tcPr>
            <w:tcW w:w="2046" w:type="dxa"/>
          </w:tcPr>
          <w:p w14:paraId="32751F66" w14:textId="77777777" w:rsidR="00996DF2" w:rsidRPr="000844B0" w:rsidRDefault="00996DF2" w:rsidP="0075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7299" w:type="dxa"/>
          </w:tcPr>
          <w:p w14:paraId="32751F67" w14:textId="77777777" w:rsidR="00996DF2" w:rsidRPr="000844B0" w:rsidRDefault="00996DF2" w:rsidP="007534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44B0">
              <w:rPr>
                <w:rFonts w:ascii="Times New Roman" w:hAnsi="Times New Roman" w:cs="Times New Roman"/>
                <w:sz w:val="24"/>
                <w:szCs w:val="24"/>
              </w:rPr>
              <w:t>Доклад</w:t>
            </w:r>
          </w:p>
        </w:tc>
      </w:tr>
      <w:tr w:rsidR="00996DF2" w14:paraId="32751F6A" w14:textId="77777777" w:rsidTr="007534C4">
        <w:tc>
          <w:tcPr>
            <w:tcW w:w="9345" w:type="dxa"/>
            <w:gridSpan w:val="2"/>
          </w:tcPr>
          <w:p w14:paraId="32751F69" w14:textId="77777777" w:rsidR="00996DF2" w:rsidRPr="00687405" w:rsidRDefault="00996DF2" w:rsidP="007534C4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28.03.2025</w:t>
            </w:r>
            <w:r w:rsidRPr="004121F4">
              <w:rPr>
                <w:rFonts w:ascii="Times New Roman" w:hAnsi="Times New Roman" w:cs="Times New Roman"/>
                <w:b/>
                <w:sz w:val="24"/>
                <w:szCs w:val="24"/>
              </w:rPr>
              <w:t>,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итория 501/Г</w:t>
            </w:r>
          </w:p>
        </w:tc>
      </w:tr>
      <w:tr w:rsidR="00996DF2" w:rsidRPr="009E022C" w14:paraId="32751F6E" w14:textId="77777777" w:rsidTr="007534C4">
        <w:tc>
          <w:tcPr>
            <w:tcW w:w="2046" w:type="dxa"/>
          </w:tcPr>
          <w:p w14:paraId="32751F6B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14.15:14.30</w:t>
            </w:r>
          </w:p>
        </w:tc>
        <w:tc>
          <w:tcPr>
            <w:tcW w:w="7299" w:type="dxa"/>
          </w:tcPr>
          <w:p w14:paraId="32751F6C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Проблемы рекреационного водопользования в Санкт-Петербурге</w:t>
            </w:r>
          </w:p>
          <w:p w14:paraId="32751F6D" w14:textId="77777777" w:rsidR="00996DF2" w:rsidRPr="009E022C" w:rsidRDefault="00996DF2" w:rsidP="00F53CD5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Терещенко Е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Макарова С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72" w14:textId="77777777" w:rsidTr="007534C4">
        <w:tc>
          <w:tcPr>
            <w:tcW w:w="2046" w:type="dxa"/>
          </w:tcPr>
          <w:p w14:paraId="32751F6F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14.30:14.45</w:t>
            </w:r>
          </w:p>
        </w:tc>
        <w:tc>
          <w:tcPr>
            <w:tcW w:w="7299" w:type="dxa"/>
          </w:tcPr>
          <w:p w14:paraId="32751F70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Возможность получения сорбционных материалов из нефелиновых шламов для очистки промышленных хромсодержащих сточных вод</w:t>
            </w:r>
          </w:p>
          <w:p w14:paraId="32751F71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Бобрик А Г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(Красноярск)</w:t>
            </w:r>
          </w:p>
        </w:tc>
      </w:tr>
      <w:tr w:rsidR="00996DF2" w:rsidRPr="009E022C" w14:paraId="32751F76" w14:textId="77777777" w:rsidTr="007534C4">
        <w:tc>
          <w:tcPr>
            <w:tcW w:w="2046" w:type="dxa"/>
          </w:tcPr>
          <w:p w14:paraId="32751F73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14.45:15.00</w:t>
            </w:r>
          </w:p>
        </w:tc>
        <w:tc>
          <w:tcPr>
            <w:tcW w:w="7299" w:type="dxa"/>
          </w:tcPr>
          <w:p w14:paraId="32751F74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Методы регулирования в системах водоснабжения. Ограничения регулирования и критерии оценки изменения производительности насоса</w:t>
            </w:r>
          </w:p>
          <w:p w14:paraId="32751F75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Смирнов Н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7A" w14:textId="77777777" w:rsidTr="007534C4">
        <w:tc>
          <w:tcPr>
            <w:tcW w:w="2046" w:type="dxa"/>
          </w:tcPr>
          <w:p w14:paraId="32751F77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15.00:15.15</w:t>
            </w:r>
          </w:p>
        </w:tc>
        <w:tc>
          <w:tcPr>
            <w:tcW w:w="7299" w:type="dxa"/>
          </w:tcPr>
          <w:p w14:paraId="32751F78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Водозабор подземных вод. Определение диаметров трубопроводов для устойчивой работы скважинных насосов</w:t>
            </w:r>
          </w:p>
          <w:p w14:paraId="32751F79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Куликова Д</w:t>
            </w:r>
            <w:r w:rsidR="00F53CD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</w:t>
            </w:r>
            <w:r w:rsidR="00F53CD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7E" w14:textId="77777777" w:rsidTr="007534C4">
        <w:tc>
          <w:tcPr>
            <w:tcW w:w="2046" w:type="dxa"/>
          </w:tcPr>
          <w:p w14:paraId="32751F7B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15.15:15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99" w:type="dxa"/>
          </w:tcPr>
          <w:p w14:paraId="32751F7C" w14:textId="77777777" w:rsidR="00996DF2" w:rsidRPr="00223ECB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23ECB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Перспективы развития очистки сточных вод текстильных предприятий</w:t>
            </w:r>
          </w:p>
          <w:p w14:paraId="32751F7D" w14:textId="77777777" w:rsidR="00996DF2" w:rsidRPr="00223ECB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Васильев А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Тарасов А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(Нижний Новгород)</w:t>
            </w:r>
          </w:p>
        </w:tc>
      </w:tr>
      <w:tr w:rsidR="00996DF2" w:rsidRPr="009E022C" w14:paraId="32751F82" w14:textId="77777777" w:rsidTr="007534C4">
        <w:tc>
          <w:tcPr>
            <w:tcW w:w="2046" w:type="dxa"/>
          </w:tcPr>
          <w:p w14:paraId="32751F7F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30:15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99" w:type="dxa"/>
          </w:tcPr>
          <w:p w14:paraId="32751F80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Определение закономерностей формирования грунтовых вод с использованием алгоритмов машинного обучения в северном гидрогеологическом бассейне (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Сьего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-де-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Авила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Республика Куба)</w:t>
            </w:r>
          </w:p>
          <w:p w14:paraId="32751F81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Ноа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Сегура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Эктор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Луис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</w:t>
            </w:r>
            <w:r>
              <w:rPr>
                <w:rStyle w:val="normaltextru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Устюгов Д.Л.; Мила Дома Ю.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996DF2" w:rsidRPr="009E022C" w14:paraId="32751F86" w14:textId="77777777" w:rsidTr="007534C4">
        <w:tc>
          <w:tcPr>
            <w:tcW w:w="2046" w:type="dxa"/>
          </w:tcPr>
          <w:p w14:paraId="32751F83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15.45:16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299" w:type="dxa"/>
          </w:tcPr>
          <w:p w14:paraId="32751F84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Исследование по применению технологии бестраншейного ремонта методом CIPP для канализационных сетей с использованием 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Ansys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Fluent</w:t>
            </w:r>
            <w:proofErr w:type="spellEnd"/>
          </w:p>
          <w:p w14:paraId="32751F85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Дунлян</w:t>
            </w:r>
            <w:proofErr w:type="spellEnd"/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В</w:t>
            </w:r>
            <w:r w:rsidR="00F53CD5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</w:t>
            </w:r>
            <w:r w:rsidRPr="009E022C">
              <w:rPr>
                <w:i/>
                <w:iCs/>
              </w:rPr>
              <w:t xml:space="preserve"> 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Терехов Л. Д.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8A" w14:textId="77777777" w:rsidTr="007534C4">
        <w:tc>
          <w:tcPr>
            <w:tcW w:w="2046" w:type="dxa"/>
          </w:tcPr>
          <w:p w14:paraId="32751F87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16.00:16.15</w:t>
            </w:r>
          </w:p>
        </w:tc>
        <w:tc>
          <w:tcPr>
            <w:tcW w:w="7299" w:type="dxa"/>
          </w:tcPr>
          <w:p w14:paraId="32751F88" w14:textId="77777777" w:rsidR="00996DF2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</w:t>
            </w:r>
            <w:r w:rsidRPr="008A4F6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нформационное моделирование при оценки экологической безопасности объектов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4F6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многофункциональных зон дорожного сервиса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8A4F6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транспортного туризма</w:t>
            </w:r>
          </w:p>
          <w:p w14:paraId="32751F89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Яременко С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Гармонов</w:t>
            </w:r>
            <w:proofErr w:type="spellEnd"/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Жерлыкина</w:t>
            </w:r>
            <w:proofErr w:type="spellEnd"/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Н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A34E51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(Воронеж)</w:t>
            </w:r>
          </w:p>
        </w:tc>
      </w:tr>
      <w:tr w:rsidR="00996DF2" w:rsidRPr="009E022C" w14:paraId="32751F8E" w14:textId="77777777" w:rsidTr="007534C4">
        <w:tc>
          <w:tcPr>
            <w:tcW w:w="2046" w:type="dxa"/>
          </w:tcPr>
          <w:p w14:paraId="32751F8B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16.15:16.30</w:t>
            </w:r>
          </w:p>
        </w:tc>
        <w:tc>
          <w:tcPr>
            <w:tcW w:w="7299" w:type="dxa"/>
          </w:tcPr>
          <w:p w14:paraId="32751F8C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Получение сорбентов на основе вермикулита, исследование их сорбционных свойств</w:t>
            </w:r>
          </w:p>
          <w:p w14:paraId="32751F8D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Лазурина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Акимов Л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92" w14:textId="77777777" w:rsidTr="007534C4">
        <w:tc>
          <w:tcPr>
            <w:tcW w:w="2046" w:type="dxa"/>
          </w:tcPr>
          <w:p w14:paraId="32751F8F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16.30:16.45</w:t>
            </w:r>
          </w:p>
        </w:tc>
        <w:tc>
          <w:tcPr>
            <w:tcW w:w="7299" w:type="dxa"/>
          </w:tcPr>
          <w:p w14:paraId="32751F90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bookmarkStart w:id="1" w:name="_Hlk192868798"/>
            <w:r w:rsidRPr="00FE1FD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Анализ и исследование выбросов сероводорода в канализационных </w:t>
            </w:r>
            <w:proofErr w:type="spellStart"/>
            <w:r w:rsidRPr="00FE1FD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перепадный</w:t>
            </w:r>
            <w:proofErr w:type="spellEnd"/>
            <w:r w:rsidRPr="00FE1FD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шахтах</w:t>
            </w:r>
          </w:p>
          <w:bookmarkEnd w:id="1"/>
          <w:p w14:paraId="32751F91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Лю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Хао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96" w14:textId="77777777" w:rsidTr="007534C4">
        <w:tc>
          <w:tcPr>
            <w:tcW w:w="2046" w:type="dxa"/>
          </w:tcPr>
          <w:p w14:paraId="32751F93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16.45:17.00</w:t>
            </w:r>
          </w:p>
        </w:tc>
        <w:tc>
          <w:tcPr>
            <w:tcW w:w="7299" w:type="dxa"/>
          </w:tcPr>
          <w:p w14:paraId="32751F94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WaterTechnologies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первый шаг к умному проектированию очистных</w:t>
            </w:r>
            <w:r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сооружений</w:t>
            </w:r>
          </w:p>
          <w:p w14:paraId="32751F95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Иванов Д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Е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9A" w14:textId="77777777" w:rsidTr="007534C4">
        <w:tc>
          <w:tcPr>
            <w:tcW w:w="2046" w:type="dxa"/>
          </w:tcPr>
          <w:p w14:paraId="32751F97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17.00:17.15</w:t>
            </w:r>
          </w:p>
        </w:tc>
        <w:tc>
          <w:tcPr>
            <w:tcW w:w="7299" w:type="dxa"/>
          </w:tcPr>
          <w:p w14:paraId="32751F98" w14:textId="77777777" w:rsidR="00996DF2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34E51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Результаты исследования предметно области по изменению гидравлической и массовых нагрузок на очистные сооружения общесплавных систем водоотведения</w:t>
            </w:r>
          </w:p>
          <w:p w14:paraId="32751F99" w14:textId="77777777" w:rsidR="00996DF2" w:rsidRPr="009E022C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Корниенко Э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Игнатчик С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Ю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Светлицкий</w:t>
            </w:r>
            <w:proofErr w:type="spellEnd"/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К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В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223ECB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223EC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9E" w14:textId="77777777" w:rsidTr="007534C4">
        <w:tc>
          <w:tcPr>
            <w:tcW w:w="2046" w:type="dxa"/>
          </w:tcPr>
          <w:p w14:paraId="32751F9B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E022C">
              <w:rPr>
                <w:rFonts w:ascii="Times New Roman" w:hAnsi="Times New Roman" w:cs="Times New Roman"/>
                <w:sz w:val="24"/>
                <w:szCs w:val="24"/>
              </w:rPr>
              <w:t>15:17.30</w:t>
            </w:r>
          </w:p>
        </w:tc>
        <w:tc>
          <w:tcPr>
            <w:tcW w:w="7299" w:type="dxa"/>
            <w:shd w:val="clear" w:color="auto" w:fill="FFFFFF" w:themeFill="background1"/>
          </w:tcPr>
          <w:p w14:paraId="32751F9C" w14:textId="77777777" w:rsidR="00996DF2" w:rsidRPr="009B126F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B126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Анализ устойчивости движения мини-</w:t>
            </w:r>
            <w:r w:rsidRPr="009B126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ROV</w:t>
            </w:r>
            <w:r w:rsidRPr="009B126F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процессе исследования канализационных коллекторов</w:t>
            </w:r>
          </w:p>
          <w:p w14:paraId="32751F9D" w14:textId="77777777" w:rsidR="00996DF2" w:rsidRPr="009E022C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B126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Чжан</w:t>
            </w:r>
            <w:proofErr w:type="spellEnd"/>
            <w:r w:rsidRPr="009B1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9B126F">
              <w:rPr>
                <w:rFonts w:ascii="Times New Roman" w:hAnsi="Times New Roman" w:cs="Times New Roman"/>
                <w:i/>
                <w:sz w:val="24"/>
                <w:szCs w:val="24"/>
              </w:rPr>
              <w:t>Ифэй</w:t>
            </w:r>
            <w:proofErr w:type="spellEnd"/>
            <w:r w:rsidRPr="009B126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9B12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  <w:tr w:rsidR="00996DF2" w:rsidRPr="009E022C" w14:paraId="32751FA2" w14:textId="77777777" w:rsidTr="007534C4">
        <w:tc>
          <w:tcPr>
            <w:tcW w:w="2046" w:type="dxa"/>
          </w:tcPr>
          <w:p w14:paraId="32751F9F" w14:textId="77777777" w:rsidR="00996DF2" w:rsidRPr="009E022C" w:rsidRDefault="00996DF2" w:rsidP="007534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17.30:17.45</w:t>
            </w:r>
          </w:p>
        </w:tc>
        <w:tc>
          <w:tcPr>
            <w:tcW w:w="7299" w:type="dxa"/>
          </w:tcPr>
          <w:p w14:paraId="32751FA0" w14:textId="77777777" w:rsidR="00996DF2" w:rsidRDefault="00996DF2" w:rsidP="007534C4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4F6D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Экологические аспекты урбанизации в контексте "зеленой архитектуры" и ландшафтного дизайна</w:t>
            </w:r>
          </w:p>
          <w:p w14:paraId="32751FA1" w14:textId="77777777" w:rsidR="00996DF2" w:rsidRPr="00A34E51" w:rsidRDefault="00996DF2" w:rsidP="00F53CD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8A4F6D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Заболотских</w:t>
            </w:r>
            <w:proofErr w:type="spellEnd"/>
            <w:r w:rsidRPr="008A4F6D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М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8A4F6D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</w:t>
            </w:r>
            <w:r w:rsidR="00F53CD5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8A4F6D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8A4F6D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Косицкий</w:t>
            </w:r>
            <w:proofErr w:type="spellEnd"/>
            <w:r w:rsidRPr="008A4F6D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С.С., Руденко А.Е.</w:t>
            </w:r>
            <w:r w:rsidRPr="009B12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(Санкт-Петербург)</w:t>
            </w:r>
          </w:p>
        </w:tc>
      </w:tr>
      <w:tr w:rsidR="00FD610E" w:rsidRPr="009E022C" w14:paraId="32751FA6" w14:textId="77777777" w:rsidTr="007534C4">
        <w:tc>
          <w:tcPr>
            <w:tcW w:w="2046" w:type="dxa"/>
          </w:tcPr>
          <w:p w14:paraId="32751FA3" w14:textId="77777777" w:rsidR="00FD610E" w:rsidRDefault="00FD610E" w:rsidP="00534C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45:18.00</w:t>
            </w:r>
          </w:p>
        </w:tc>
        <w:tc>
          <w:tcPr>
            <w:tcW w:w="7299" w:type="dxa"/>
          </w:tcPr>
          <w:p w14:paraId="32751FA4" w14:textId="77777777" w:rsidR="00FD610E" w:rsidRDefault="00FD610E" w:rsidP="00534C7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478CA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Гидротранспорт полезных ископаемых и песка</w:t>
            </w:r>
          </w:p>
          <w:p w14:paraId="32751FA5" w14:textId="77777777" w:rsidR="00FD610E" w:rsidRPr="00B478CA" w:rsidRDefault="00FD610E" w:rsidP="00534C75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r w:rsidRPr="00B478CA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Овсянников Владислав Михайлович, Белоусов Александр Романович (Москва)</w:t>
            </w:r>
          </w:p>
        </w:tc>
      </w:tr>
      <w:tr w:rsidR="00FD610E" w:rsidRPr="009E022C" w14:paraId="32751FAA" w14:textId="77777777" w:rsidTr="007534C4">
        <w:tc>
          <w:tcPr>
            <w:tcW w:w="2046" w:type="dxa"/>
          </w:tcPr>
          <w:p w14:paraId="32751FA7" w14:textId="77777777" w:rsidR="00FD610E" w:rsidRPr="00B478CA" w:rsidRDefault="00FD610E" w:rsidP="00534C7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:18.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7299" w:type="dxa"/>
          </w:tcPr>
          <w:p w14:paraId="32751FA8" w14:textId="77777777" w:rsidR="00FD610E" w:rsidRPr="009E022C" w:rsidRDefault="00FD610E" w:rsidP="00534C75">
            <w:pPr>
              <w:jc w:val="both"/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E022C">
              <w:rPr>
                <w:rStyle w:val="normaltextru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Перспективы применения искусственного интеллекта в системах безопасности плавательных бассейнов</w:t>
            </w:r>
          </w:p>
          <w:p w14:paraId="32751FA9" w14:textId="77777777" w:rsidR="00FD610E" w:rsidRPr="00223ECB" w:rsidRDefault="00FD610E" w:rsidP="00FD610E">
            <w:pPr>
              <w:jc w:val="both"/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</w:pPr>
            <w:proofErr w:type="spellStart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Гурдин</w:t>
            </w:r>
            <w:proofErr w:type="spellEnd"/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Р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А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, Сушкова Л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Е</w:t>
            </w:r>
            <w:r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>.</w:t>
            </w:r>
            <w:r w:rsidRPr="009E022C">
              <w:rPr>
                <w:rStyle w:val="normaltextrun"/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Pr="009E022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(Санкт-Петербург)</w:t>
            </w:r>
          </w:p>
        </w:tc>
      </w:tr>
    </w:tbl>
    <w:p w14:paraId="32751FAB" w14:textId="77777777" w:rsidR="007534C4" w:rsidRDefault="007534C4" w:rsidP="00602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2751FAC" w14:textId="77777777" w:rsidR="007D0BBD" w:rsidRDefault="007D0BBD" w:rsidP="006020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7D0BBD" w:rsidSect="00EA0D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2769"/>
    <w:multiLevelType w:val="hybridMultilevel"/>
    <w:tmpl w:val="C0C27B88"/>
    <w:lvl w:ilvl="0" w:tplc="7298C9B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973"/>
    <w:rsid w:val="000033BD"/>
    <w:rsid w:val="00003ABC"/>
    <w:rsid w:val="00016C8D"/>
    <w:rsid w:val="00024347"/>
    <w:rsid w:val="00071562"/>
    <w:rsid w:val="000844B0"/>
    <w:rsid w:val="000B1A30"/>
    <w:rsid w:val="000B7B46"/>
    <w:rsid w:val="000C4564"/>
    <w:rsid w:val="000E547D"/>
    <w:rsid w:val="00154234"/>
    <w:rsid w:val="001674A5"/>
    <w:rsid w:val="001729DA"/>
    <w:rsid w:val="001A380D"/>
    <w:rsid w:val="001E5A2C"/>
    <w:rsid w:val="001F1428"/>
    <w:rsid w:val="0023799E"/>
    <w:rsid w:val="00243067"/>
    <w:rsid w:val="00244A43"/>
    <w:rsid w:val="002749DE"/>
    <w:rsid w:val="002809F1"/>
    <w:rsid w:val="002A4B40"/>
    <w:rsid w:val="002C19E0"/>
    <w:rsid w:val="002C1FCC"/>
    <w:rsid w:val="002C5E6E"/>
    <w:rsid w:val="002E0C7D"/>
    <w:rsid w:val="0031425E"/>
    <w:rsid w:val="00316D28"/>
    <w:rsid w:val="00320094"/>
    <w:rsid w:val="00332074"/>
    <w:rsid w:val="003717E6"/>
    <w:rsid w:val="00374D1B"/>
    <w:rsid w:val="00382E04"/>
    <w:rsid w:val="003A7DD6"/>
    <w:rsid w:val="003C53C2"/>
    <w:rsid w:val="003C5B5E"/>
    <w:rsid w:val="003D4203"/>
    <w:rsid w:val="003D56BB"/>
    <w:rsid w:val="003F7C3C"/>
    <w:rsid w:val="004121F4"/>
    <w:rsid w:val="00423928"/>
    <w:rsid w:val="00432E7C"/>
    <w:rsid w:val="0043502F"/>
    <w:rsid w:val="00446FD0"/>
    <w:rsid w:val="00462E04"/>
    <w:rsid w:val="00494973"/>
    <w:rsid w:val="004B6D8F"/>
    <w:rsid w:val="004C2509"/>
    <w:rsid w:val="004D1D5D"/>
    <w:rsid w:val="004E0C70"/>
    <w:rsid w:val="004E3768"/>
    <w:rsid w:val="00504319"/>
    <w:rsid w:val="00505097"/>
    <w:rsid w:val="00515E08"/>
    <w:rsid w:val="00523291"/>
    <w:rsid w:val="00523782"/>
    <w:rsid w:val="00533C7D"/>
    <w:rsid w:val="00573AA3"/>
    <w:rsid w:val="00585837"/>
    <w:rsid w:val="005A5619"/>
    <w:rsid w:val="005B3DBF"/>
    <w:rsid w:val="005C5A22"/>
    <w:rsid w:val="005C64D0"/>
    <w:rsid w:val="005D0952"/>
    <w:rsid w:val="005D6F36"/>
    <w:rsid w:val="005F3A37"/>
    <w:rsid w:val="006020EF"/>
    <w:rsid w:val="00635180"/>
    <w:rsid w:val="006557E6"/>
    <w:rsid w:val="00686D41"/>
    <w:rsid w:val="006F3876"/>
    <w:rsid w:val="007033D2"/>
    <w:rsid w:val="00707B06"/>
    <w:rsid w:val="0072270F"/>
    <w:rsid w:val="00726287"/>
    <w:rsid w:val="00730A9D"/>
    <w:rsid w:val="007534C4"/>
    <w:rsid w:val="00771041"/>
    <w:rsid w:val="00772584"/>
    <w:rsid w:val="007B5392"/>
    <w:rsid w:val="007C0000"/>
    <w:rsid w:val="007C44B6"/>
    <w:rsid w:val="007D0BBD"/>
    <w:rsid w:val="007D2C9B"/>
    <w:rsid w:val="007D462C"/>
    <w:rsid w:val="0080113B"/>
    <w:rsid w:val="00827DBC"/>
    <w:rsid w:val="0084398F"/>
    <w:rsid w:val="008674D6"/>
    <w:rsid w:val="0088225B"/>
    <w:rsid w:val="00886FB0"/>
    <w:rsid w:val="008874F1"/>
    <w:rsid w:val="008A435F"/>
    <w:rsid w:val="008B0EB8"/>
    <w:rsid w:val="008B3E7A"/>
    <w:rsid w:val="008B541D"/>
    <w:rsid w:val="008B778F"/>
    <w:rsid w:val="008C56DF"/>
    <w:rsid w:val="008D10F4"/>
    <w:rsid w:val="008E5FEA"/>
    <w:rsid w:val="008F6C75"/>
    <w:rsid w:val="00901943"/>
    <w:rsid w:val="00924991"/>
    <w:rsid w:val="009414DF"/>
    <w:rsid w:val="009430E9"/>
    <w:rsid w:val="009544B2"/>
    <w:rsid w:val="00962391"/>
    <w:rsid w:val="00995FF7"/>
    <w:rsid w:val="00996DF2"/>
    <w:rsid w:val="009D36B8"/>
    <w:rsid w:val="009D6FE9"/>
    <w:rsid w:val="009E34AD"/>
    <w:rsid w:val="00A0782B"/>
    <w:rsid w:val="00A31EFC"/>
    <w:rsid w:val="00A40AB8"/>
    <w:rsid w:val="00A82D76"/>
    <w:rsid w:val="00A917CB"/>
    <w:rsid w:val="00AB7AA4"/>
    <w:rsid w:val="00AC3409"/>
    <w:rsid w:val="00AC3F65"/>
    <w:rsid w:val="00AD1802"/>
    <w:rsid w:val="00B16AE7"/>
    <w:rsid w:val="00B245C9"/>
    <w:rsid w:val="00B44120"/>
    <w:rsid w:val="00B458B9"/>
    <w:rsid w:val="00B56CE0"/>
    <w:rsid w:val="00B57231"/>
    <w:rsid w:val="00B96132"/>
    <w:rsid w:val="00BB737D"/>
    <w:rsid w:val="00BF56A3"/>
    <w:rsid w:val="00C10765"/>
    <w:rsid w:val="00C133CC"/>
    <w:rsid w:val="00C32BD8"/>
    <w:rsid w:val="00C51A23"/>
    <w:rsid w:val="00C978A7"/>
    <w:rsid w:val="00CF3E3B"/>
    <w:rsid w:val="00D03AAB"/>
    <w:rsid w:val="00D2167F"/>
    <w:rsid w:val="00D360CB"/>
    <w:rsid w:val="00D37F33"/>
    <w:rsid w:val="00D42FF2"/>
    <w:rsid w:val="00D55DAB"/>
    <w:rsid w:val="00D609C0"/>
    <w:rsid w:val="00D6756E"/>
    <w:rsid w:val="00D701D4"/>
    <w:rsid w:val="00D856DA"/>
    <w:rsid w:val="00D95619"/>
    <w:rsid w:val="00D9702A"/>
    <w:rsid w:val="00DA3913"/>
    <w:rsid w:val="00DC10A8"/>
    <w:rsid w:val="00DD1D62"/>
    <w:rsid w:val="00E159E0"/>
    <w:rsid w:val="00E16E20"/>
    <w:rsid w:val="00E46BA5"/>
    <w:rsid w:val="00E54EE1"/>
    <w:rsid w:val="00E57FFD"/>
    <w:rsid w:val="00E626AF"/>
    <w:rsid w:val="00E77602"/>
    <w:rsid w:val="00EA0D2A"/>
    <w:rsid w:val="00EA64B1"/>
    <w:rsid w:val="00EA7510"/>
    <w:rsid w:val="00ED5EA5"/>
    <w:rsid w:val="00EE6009"/>
    <w:rsid w:val="00EE75FC"/>
    <w:rsid w:val="00F305B0"/>
    <w:rsid w:val="00F364E9"/>
    <w:rsid w:val="00F50518"/>
    <w:rsid w:val="00F51534"/>
    <w:rsid w:val="00F53285"/>
    <w:rsid w:val="00F53CD5"/>
    <w:rsid w:val="00F97FDC"/>
    <w:rsid w:val="00FB5A6B"/>
    <w:rsid w:val="00FD610E"/>
    <w:rsid w:val="00FD6248"/>
    <w:rsid w:val="00FE63A0"/>
    <w:rsid w:val="00FF1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51F3C"/>
  <w15:docId w15:val="{EA8508F0-4D5F-40C8-BA44-6343BBA0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4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59E0"/>
    <w:pPr>
      <w:ind w:left="720"/>
      <w:contextualSpacing/>
    </w:pPr>
  </w:style>
  <w:style w:type="character" w:customStyle="1" w:styleId="ui-provider">
    <w:name w:val="ui-provider"/>
    <w:basedOn w:val="a0"/>
    <w:rsid w:val="003A7DD6"/>
  </w:style>
  <w:style w:type="paragraph" w:customStyle="1" w:styleId="western">
    <w:name w:val="western"/>
    <w:basedOn w:val="a"/>
    <w:rsid w:val="00B57231"/>
    <w:pPr>
      <w:spacing w:before="100" w:beforeAutospacing="1" w:after="142"/>
    </w:pPr>
    <w:rPr>
      <w:rFonts w:ascii="Arial" w:eastAsia="Times New Roman" w:hAnsi="Arial" w:cs="Arial"/>
      <w:color w:val="000000"/>
      <w:lang w:eastAsia="ru-RU"/>
    </w:rPr>
  </w:style>
  <w:style w:type="character" w:customStyle="1" w:styleId="normaltextrun">
    <w:name w:val="normaltextrun"/>
    <w:basedOn w:val="a0"/>
    <w:rsid w:val="00D609C0"/>
  </w:style>
  <w:style w:type="character" w:customStyle="1" w:styleId="eop">
    <w:name w:val="eop"/>
    <w:basedOn w:val="a0"/>
    <w:rsid w:val="00D609C0"/>
  </w:style>
  <w:style w:type="character" w:customStyle="1" w:styleId="s4">
    <w:name w:val="s4"/>
    <w:rsid w:val="00B16AE7"/>
  </w:style>
  <w:style w:type="character" w:styleId="a5">
    <w:name w:val="Emphasis"/>
    <w:basedOn w:val="a0"/>
    <w:uiPriority w:val="20"/>
    <w:qFormat/>
    <w:rsid w:val="00E7760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9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EE543BFA6FC154FBF5FB0651AC1843B" ma:contentTypeVersion="8" ma:contentTypeDescription="Создание документа." ma:contentTypeScope="" ma:versionID="97d8254f921dd72e7cbc4669ab2355ac">
  <xsd:schema xmlns:xsd="http://www.w3.org/2001/XMLSchema" xmlns:xs="http://www.w3.org/2001/XMLSchema" xmlns:p="http://schemas.microsoft.com/office/2006/metadata/properties" xmlns:ns2="9a16d97e-0a87-4428-9357-ec4bfb8579de" targetNamespace="http://schemas.microsoft.com/office/2006/metadata/properties" ma:root="true" ma:fieldsID="dd045cfbe59b687072e356009e226849" ns2:_="">
    <xsd:import namespace="9a16d97e-0a87-4428-9357-ec4bfb8579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6d97e-0a87-4428-9357-ec4bfb857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64D85-601A-46F1-A365-950A3C8186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16d97e-0a87-4428-9357-ec4bfb8579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FEA4E1-954F-4C95-BB4D-D0AD0BBB5A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AA7459-E2F5-4F14-BEFD-ADBA29890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Наместников</dc:creator>
  <cp:lastModifiedBy>Куколева Екатерина Вячеславовна</cp:lastModifiedBy>
  <cp:revision>2</cp:revision>
  <dcterms:created xsi:type="dcterms:W3CDTF">2025-03-18T09:07:00Z</dcterms:created>
  <dcterms:modified xsi:type="dcterms:W3CDTF">2025-03-18T09:07:00Z</dcterms:modified>
</cp:coreProperties>
</file>